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84CE0" w14:textId="0724F217" w:rsidR="001E49E8" w:rsidRDefault="00924EB6" w:rsidP="003A030C">
      <w:pPr>
        <w:spacing w:after="160" w:line="259" w:lineRule="auto"/>
        <w:ind w:left="-360" w:right="-324"/>
        <w:jc w:val="center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 wp14:anchorId="117542D7" wp14:editId="223F3DC1">
            <wp:extent cx="6264670" cy="1647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r="5998"/>
                    <a:stretch/>
                  </pic:blipFill>
                  <pic:spPr bwMode="auto">
                    <a:xfrm>
                      <a:off x="0" y="0"/>
                      <a:ext cx="6274199" cy="1650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FDCFC" w14:textId="77777777" w:rsidR="001E49E8" w:rsidRDefault="001E49E8">
      <w:pPr>
        <w:spacing w:after="160" w:line="259" w:lineRule="auto"/>
        <w:ind w:right="-1"/>
        <w:rPr>
          <w:noProof/>
        </w:rPr>
      </w:pPr>
    </w:p>
    <w:p w14:paraId="00A28E53" w14:textId="1C55DB96" w:rsidR="008907D6" w:rsidRDefault="004B2364">
      <w:pPr>
        <w:spacing w:after="160" w:line="259" w:lineRule="auto"/>
        <w:ind w:right="-1"/>
        <w:rPr>
          <w:rFonts w:asciiTheme="minorHAnsi" w:eastAsia="Times New Roman" w:hAnsiTheme="minorHAnsi" w:cs="Times New Roman"/>
          <w:lang w:val="en-US" w:eastAsia="en-US" w:bidi="ar-SA"/>
        </w:rPr>
      </w:pPr>
      <w:r>
        <w:rPr>
          <w:rFonts w:asciiTheme="minorHAnsi" w:eastAsia="Times New Roman" w:hAnsiTheme="minorHAnsi" w:cs="Times New Roman"/>
          <w:b/>
          <w:bCs/>
          <w:lang w:val="en-US" w:eastAsia="en-US" w:bidi="ar-SA"/>
        </w:rPr>
        <w:t>Nr.</w:t>
      </w:r>
      <w:r w:rsidR="004422A9">
        <w:rPr>
          <w:rFonts w:asciiTheme="minorHAnsi" w:eastAsia="Times New Roman" w:hAnsiTheme="minorHAnsi" w:cs="Times New Roman"/>
          <w:lang w:val="en-US" w:eastAsia="en-US" w:bidi="ar-SA"/>
        </w:rPr>
        <w:t xml:space="preserve"> 542 / 01.10.2021</w:t>
      </w:r>
    </w:p>
    <w:p w14:paraId="241B19B7" w14:textId="77777777" w:rsidR="008907D6" w:rsidRDefault="008907D6">
      <w:pPr>
        <w:rPr>
          <w:rFonts w:ascii="Times New Roman" w:hAnsi="Times New Roman" w:cs="Times New Roman"/>
          <w:b/>
          <w:sz w:val="28"/>
          <w:szCs w:val="28"/>
        </w:rPr>
      </w:pPr>
    </w:p>
    <w:p w14:paraId="1FBDBD00" w14:textId="6A353B00" w:rsidR="007318C9" w:rsidRDefault="004B236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Aprobat</w:t>
      </w:r>
      <w:r w:rsidR="00AF3A15">
        <w:rPr>
          <w:rFonts w:ascii="Times New Roman" w:hAnsi="Times New Roman" w:cs="Times New Roman"/>
          <w:bCs/>
          <w:sz w:val="28"/>
          <w:szCs w:val="28"/>
        </w:rPr>
        <w:t>,</w:t>
      </w:r>
    </w:p>
    <w:p w14:paraId="6AEEE788" w14:textId="77777777" w:rsidR="00AF3A15" w:rsidRPr="00AF3A15" w:rsidRDefault="00AF3A15">
      <w:pPr>
        <w:rPr>
          <w:rFonts w:ascii="Times New Roman" w:hAnsi="Times New Roman" w:cs="Times New Roman"/>
          <w:bCs/>
          <w:sz w:val="28"/>
          <w:szCs w:val="28"/>
        </w:rPr>
      </w:pPr>
    </w:p>
    <w:p w14:paraId="6FC6E4EA" w14:textId="76BA085E" w:rsidR="008907D6" w:rsidRDefault="004B2364" w:rsidP="007318C9">
      <w:pPr>
        <w:pStyle w:val="Heading3"/>
        <w:numPr>
          <w:ilvl w:val="0"/>
          <w:numId w:val="0"/>
        </w:numPr>
        <w:spacing w:before="0" w:after="0"/>
        <w:ind w:left="5705" w:firstLine="676"/>
        <w:rPr>
          <w:b w:val="0"/>
          <w:sz w:val="28"/>
          <w:szCs w:val="28"/>
          <w:lang w:val="ro-RO"/>
        </w:rPr>
      </w:pPr>
      <w:r>
        <w:rPr>
          <w:b w:val="0"/>
          <w:sz w:val="24"/>
          <w:szCs w:val="24"/>
          <w:lang w:val="ro-RO"/>
        </w:rPr>
        <w:t xml:space="preserve">       </w:t>
      </w:r>
      <w:r>
        <w:rPr>
          <w:b w:val="0"/>
          <w:sz w:val="28"/>
          <w:szCs w:val="28"/>
          <w:lang w:val="ro-RO"/>
        </w:rPr>
        <w:t>Manager</w:t>
      </w:r>
    </w:p>
    <w:p w14:paraId="3C48D3AD" w14:textId="572C2AD5" w:rsidR="008907D6" w:rsidRDefault="004B236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                                                                        P</w:t>
      </w:r>
      <w:r>
        <w:rPr>
          <w:rFonts w:ascii="Times New Roman" w:hAnsi="Times New Roman" w:cs="Times New Roman"/>
          <w:sz w:val="28"/>
          <w:szCs w:val="28"/>
        </w:rPr>
        <w:t>rof. dr. Mari</w:t>
      </w:r>
      <w:r w:rsidR="007318C9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 xml:space="preserve"> Hinsu Florin Marian</w:t>
      </w:r>
    </w:p>
    <w:p w14:paraId="50ED78A0" w14:textId="77777777" w:rsidR="008907D6" w:rsidRDefault="004B2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0F077F43" w14:textId="44C4558D" w:rsidR="008907D6" w:rsidRDefault="008907D6">
      <w:pPr>
        <w:rPr>
          <w:rFonts w:ascii="Times New Roman" w:hAnsi="Times New Roman" w:cs="Times New Roman"/>
          <w:b/>
          <w:sz w:val="28"/>
          <w:szCs w:val="28"/>
        </w:rPr>
      </w:pPr>
    </w:p>
    <w:p w14:paraId="2DA9E95C" w14:textId="77777777" w:rsidR="008907D6" w:rsidRDefault="008907D6">
      <w:pPr>
        <w:rPr>
          <w:rFonts w:ascii="Times New Roman" w:hAnsi="Times New Roman" w:cs="Times New Roman"/>
          <w:b/>
          <w:sz w:val="28"/>
          <w:szCs w:val="28"/>
        </w:rPr>
      </w:pPr>
    </w:p>
    <w:p w14:paraId="1E3EFD62" w14:textId="69817976" w:rsidR="00C256C9" w:rsidRDefault="00C2011B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METODOLOGIA</w:t>
      </w:r>
    </w:p>
    <w:p w14:paraId="6A6A34DA" w14:textId="350D0B05" w:rsidR="008907D6" w:rsidRDefault="004404CF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DE</w:t>
      </w:r>
      <w:r w:rsidR="00DE2AFE">
        <w:rPr>
          <w:rFonts w:ascii="Times New Roman" w:hAnsi="Times New Roman" w:cs="Times New Roman"/>
          <w:b/>
          <w:sz w:val="64"/>
          <w:szCs w:val="64"/>
        </w:rPr>
        <w:t xml:space="preserve"> A</w:t>
      </w:r>
      <w:r>
        <w:rPr>
          <w:rFonts w:ascii="Times New Roman" w:hAnsi="Times New Roman" w:cs="Times New Roman"/>
          <w:b/>
          <w:sz w:val="64"/>
          <w:szCs w:val="64"/>
        </w:rPr>
        <w:t>DMITERE</w:t>
      </w:r>
      <w:r w:rsidR="00F43E95">
        <w:rPr>
          <w:rFonts w:ascii="Times New Roman" w:hAnsi="Times New Roman" w:cs="Times New Roman"/>
          <w:b/>
          <w:sz w:val="64"/>
          <w:szCs w:val="64"/>
        </w:rPr>
        <w:t xml:space="preserve"> PENTRU ANUL</w:t>
      </w:r>
      <w:r w:rsidR="00C256C9">
        <w:rPr>
          <w:rFonts w:ascii="Times New Roman" w:hAnsi="Times New Roman" w:cs="Times New Roman"/>
          <w:b/>
          <w:sz w:val="64"/>
          <w:szCs w:val="64"/>
        </w:rPr>
        <w:t xml:space="preserve"> 2021/2022</w:t>
      </w:r>
      <w:r w:rsidR="004B2364">
        <w:rPr>
          <w:rFonts w:ascii="Times New Roman" w:hAnsi="Times New Roman" w:cs="Times New Roman"/>
          <w:b/>
          <w:sz w:val="64"/>
          <w:szCs w:val="64"/>
        </w:rPr>
        <w:t xml:space="preserve"> </w:t>
      </w:r>
    </w:p>
    <w:p w14:paraId="4FB8D864" w14:textId="34484F80" w:rsidR="008907D6" w:rsidRPr="00AD1F71" w:rsidRDefault="004B2364" w:rsidP="00C256C9">
      <w:pPr>
        <w:jc w:val="center"/>
        <w:rPr>
          <w:rFonts w:ascii="Times New Roman" w:eastAsia="SimSun" w:hAnsi="Times New Roman" w:cs="Times New Roman"/>
          <w:bCs/>
          <w:i/>
          <w:color w:val="000000"/>
          <w:spacing w:val="-5"/>
          <w:sz w:val="36"/>
          <w:szCs w:val="36"/>
          <w:lang w:val="en-US" w:eastAsia="ar-SA" w:bidi="ar-SA"/>
        </w:rPr>
      </w:pPr>
      <w:r w:rsidRPr="00AD1F71">
        <w:rPr>
          <w:rFonts w:ascii="Times New Roman" w:hAnsi="Times New Roman" w:cs="Times New Roman"/>
          <w:bCs/>
          <w:sz w:val="36"/>
          <w:szCs w:val="36"/>
        </w:rPr>
        <w:t xml:space="preserve">a </w:t>
      </w:r>
      <w:r w:rsidR="00C256C9" w:rsidRPr="00AD1F71">
        <w:rPr>
          <w:rFonts w:ascii="Times New Roman" w:hAnsi="Times New Roman" w:cs="Times New Roman"/>
          <w:sz w:val="36"/>
          <w:szCs w:val="36"/>
        </w:rPr>
        <w:t>Sec</w:t>
      </w:r>
      <w:r w:rsidR="001E49E8" w:rsidRPr="00AD1F71">
        <w:rPr>
          <w:rFonts w:ascii="Times New Roman" w:hAnsi="Times New Roman" w:cs="Times New Roman"/>
          <w:sz w:val="36"/>
          <w:szCs w:val="36"/>
        </w:rPr>
        <w:t>ț</w:t>
      </w:r>
      <w:r w:rsidR="00C256C9" w:rsidRPr="00AD1F71">
        <w:rPr>
          <w:rFonts w:ascii="Times New Roman" w:hAnsi="Times New Roman" w:cs="Times New Roman"/>
          <w:sz w:val="36"/>
          <w:szCs w:val="36"/>
        </w:rPr>
        <w:t>iei Șco</w:t>
      </w:r>
      <w:r w:rsidR="00F43E95" w:rsidRPr="00AD1F71">
        <w:rPr>
          <w:rFonts w:ascii="Times New Roman" w:hAnsi="Times New Roman" w:cs="Times New Roman"/>
          <w:sz w:val="36"/>
          <w:szCs w:val="36"/>
        </w:rPr>
        <w:t>ala</w:t>
      </w:r>
      <w:r w:rsidR="00C256C9" w:rsidRPr="00AD1F71">
        <w:rPr>
          <w:rFonts w:ascii="Times New Roman" w:hAnsi="Times New Roman" w:cs="Times New Roman"/>
          <w:sz w:val="36"/>
          <w:szCs w:val="36"/>
        </w:rPr>
        <w:t xml:space="preserve"> de Arte </w:t>
      </w:r>
      <w:r w:rsidR="00F43E95" w:rsidRPr="00AD1F71">
        <w:rPr>
          <w:rFonts w:ascii="Times New Roman" w:hAnsi="Times New Roman" w:cs="Times New Roman"/>
          <w:sz w:val="36"/>
          <w:szCs w:val="36"/>
        </w:rPr>
        <w:t>„</w:t>
      </w:r>
      <w:r w:rsidR="00C256C9" w:rsidRPr="00AD1F71">
        <w:rPr>
          <w:rFonts w:ascii="Times New Roman" w:hAnsi="Times New Roman" w:cs="Times New Roman"/>
          <w:sz w:val="36"/>
          <w:szCs w:val="36"/>
        </w:rPr>
        <w:t>Francisc Hubic</w:t>
      </w:r>
      <w:r w:rsidR="00F43E95" w:rsidRPr="00AD1F71">
        <w:rPr>
          <w:rFonts w:ascii="Times New Roman" w:hAnsi="Times New Roman" w:cs="Times New Roman"/>
          <w:sz w:val="36"/>
          <w:szCs w:val="36"/>
        </w:rPr>
        <w:t>”</w:t>
      </w:r>
    </w:p>
    <w:p w14:paraId="40DDE288" w14:textId="77777777" w:rsidR="00B56126" w:rsidRDefault="00B56126">
      <w:pPr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-5"/>
          <w:sz w:val="36"/>
          <w:szCs w:val="36"/>
          <w:lang w:val="en-US" w:eastAsia="ar-SA" w:bidi="ar-SA"/>
        </w:rPr>
      </w:pPr>
    </w:p>
    <w:p w14:paraId="7E2DF95D" w14:textId="77777777" w:rsidR="001E49E8" w:rsidRDefault="001E49E8" w:rsidP="002E0126">
      <w:pPr>
        <w:rPr>
          <w:rFonts w:ascii="Times New Roman" w:hAnsi="Times New Roman" w:cs="Times New Roman"/>
          <w:sz w:val="36"/>
          <w:szCs w:val="36"/>
        </w:rPr>
      </w:pPr>
    </w:p>
    <w:p w14:paraId="64581ED5" w14:textId="1FF78FA3" w:rsidR="007B1A51" w:rsidRPr="009065E3" w:rsidRDefault="000C0AF5" w:rsidP="00851B49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065E3">
        <w:rPr>
          <w:rFonts w:ascii="Times New Roman" w:hAnsi="Times New Roman" w:cs="Times New Roman"/>
          <w:sz w:val="28"/>
          <w:szCs w:val="32"/>
        </w:rPr>
        <w:t xml:space="preserve">         </w:t>
      </w:r>
      <w:r w:rsidR="007B1A51" w:rsidRPr="009065E3">
        <w:rPr>
          <w:rFonts w:ascii="Times New Roman" w:hAnsi="Times New Roman" w:cs="Times New Roman"/>
          <w:sz w:val="28"/>
          <w:szCs w:val="32"/>
        </w:rPr>
        <w:t>Având în vedere</w:t>
      </w:r>
      <w:r w:rsidR="00372EB0">
        <w:rPr>
          <w:rFonts w:ascii="Times New Roman" w:hAnsi="Times New Roman" w:cs="Times New Roman"/>
          <w:sz w:val="28"/>
          <w:szCs w:val="32"/>
        </w:rPr>
        <w:t xml:space="preserve"> prevederile </w:t>
      </w:r>
      <w:r w:rsidR="002071EC" w:rsidRPr="009065E3">
        <w:rPr>
          <w:rFonts w:ascii="Times New Roman" w:hAnsi="Times New Roman" w:cs="Times New Roman"/>
          <w:sz w:val="28"/>
          <w:szCs w:val="32"/>
        </w:rPr>
        <w:t xml:space="preserve">: </w:t>
      </w:r>
      <w:r w:rsidR="001824F3" w:rsidRPr="009065E3">
        <w:rPr>
          <w:rFonts w:ascii="Times New Roman" w:hAnsi="Times New Roman" w:cs="Times New Roman"/>
          <w:sz w:val="28"/>
          <w:szCs w:val="32"/>
        </w:rPr>
        <w:t>art.2</w:t>
      </w:r>
      <w:r w:rsidR="004778A0" w:rsidRPr="009065E3">
        <w:rPr>
          <w:rFonts w:ascii="Times New Roman" w:hAnsi="Times New Roman" w:cs="Times New Roman"/>
          <w:sz w:val="28"/>
          <w:szCs w:val="32"/>
        </w:rPr>
        <w:t xml:space="preserve"> </w:t>
      </w:r>
      <w:r w:rsidR="001824F3" w:rsidRPr="009065E3">
        <w:rPr>
          <w:rFonts w:ascii="Times New Roman" w:hAnsi="Times New Roman" w:cs="Times New Roman"/>
          <w:sz w:val="28"/>
          <w:szCs w:val="32"/>
        </w:rPr>
        <w:t>, al</w:t>
      </w:r>
      <w:r w:rsidR="002E0126" w:rsidRPr="009065E3">
        <w:rPr>
          <w:rFonts w:ascii="Times New Roman" w:hAnsi="Times New Roman" w:cs="Times New Roman"/>
          <w:sz w:val="28"/>
          <w:szCs w:val="32"/>
        </w:rPr>
        <w:t>in</w:t>
      </w:r>
      <w:r w:rsidR="001824F3" w:rsidRPr="009065E3">
        <w:rPr>
          <w:rFonts w:ascii="Times New Roman" w:hAnsi="Times New Roman" w:cs="Times New Roman"/>
          <w:sz w:val="28"/>
          <w:szCs w:val="32"/>
        </w:rPr>
        <w:t>.1, art.4 al</w:t>
      </w:r>
      <w:r w:rsidR="002E0126" w:rsidRPr="009065E3">
        <w:rPr>
          <w:rFonts w:ascii="Times New Roman" w:hAnsi="Times New Roman" w:cs="Times New Roman"/>
          <w:sz w:val="28"/>
          <w:szCs w:val="32"/>
        </w:rPr>
        <w:t>in</w:t>
      </w:r>
      <w:r w:rsidR="001824F3" w:rsidRPr="009065E3">
        <w:rPr>
          <w:rFonts w:ascii="Times New Roman" w:hAnsi="Times New Roman" w:cs="Times New Roman"/>
          <w:sz w:val="28"/>
          <w:szCs w:val="32"/>
        </w:rPr>
        <w:t>.1,</w:t>
      </w:r>
      <w:r w:rsidR="002E0126" w:rsidRPr="009065E3">
        <w:rPr>
          <w:rFonts w:ascii="Times New Roman" w:hAnsi="Times New Roman" w:cs="Times New Roman"/>
          <w:sz w:val="28"/>
          <w:szCs w:val="32"/>
        </w:rPr>
        <w:t xml:space="preserve"> 2 ș</w:t>
      </w:r>
      <w:r w:rsidR="001824F3" w:rsidRPr="009065E3">
        <w:rPr>
          <w:rFonts w:ascii="Times New Roman" w:hAnsi="Times New Roman" w:cs="Times New Roman"/>
          <w:sz w:val="28"/>
          <w:szCs w:val="32"/>
        </w:rPr>
        <w:t>i 3</w:t>
      </w:r>
      <w:r w:rsidR="00372EB0">
        <w:rPr>
          <w:rFonts w:ascii="Times New Roman" w:hAnsi="Times New Roman" w:cs="Times New Roman"/>
          <w:sz w:val="28"/>
          <w:szCs w:val="32"/>
        </w:rPr>
        <w:t xml:space="preserve"> din</w:t>
      </w:r>
      <w:r w:rsidR="007B1A51" w:rsidRPr="009065E3">
        <w:rPr>
          <w:rFonts w:ascii="Times New Roman" w:hAnsi="Times New Roman" w:cs="Times New Roman"/>
          <w:sz w:val="28"/>
          <w:szCs w:val="32"/>
        </w:rPr>
        <w:t xml:space="preserve"> O</w:t>
      </w:r>
      <w:r w:rsidR="00F43E95" w:rsidRPr="009065E3">
        <w:rPr>
          <w:rFonts w:ascii="Times New Roman" w:hAnsi="Times New Roman" w:cs="Times New Roman"/>
          <w:sz w:val="28"/>
          <w:szCs w:val="32"/>
        </w:rPr>
        <w:t>.</w:t>
      </w:r>
      <w:r w:rsidR="007B1A51" w:rsidRPr="009065E3">
        <w:rPr>
          <w:rFonts w:ascii="Times New Roman" w:hAnsi="Times New Roman" w:cs="Times New Roman"/>
          <w:sz w:val="28"/>
          <w:szCs w:val="32"/>
        </w:rPr>
        <w:t>U</w:t>
      </w:r>
      <w:r w:rsidR="00F43E95" w:rsidRPr="009065E3">
        <w:rPr>
          <w:rFonts w:ascii="Times New Roman" w:hAnsi="Times New Roman" w:cs="Times New Roman"/>
          <w:sz w:val="28"/>
          <w:szCs w:val="32"/>
        </w:rPr>
        <w:t>.</w:t>
      </w:r>
      <w:r w:rsidR="007B1A51" w:rsidRPr="009065E3">
        <w:rPr>
          <w:rFonts w:ascii="Times New Roman" w:hAnsi="Times New Roman" w:cs="Times New Roman"/>
          <w:sz w:val="28"/>
          <w:szCs w:val="32"/>
        </w:rPr>
        <w:t>G</w:t>
      </w:r>
      <w:r w:rsidR="00F43E95" w:rsidRPr="009065E3">
        <w:rPr>
          <w:rFonts w:ascii="Times New Roman" w:hAnsi="Times New Roman" w:cs="Times New Roman"/>
          <w:sz w:val="28"/>
          <w:szCs w:val="32"/>
        </w:rPr>
        <w:t>.</w:t>
      </w:r>
      <w:r w:rsidR="007B1A51" w:rsidRPr="009065E3">
        <w:rPr>
          <w:rFonts w:ascii="Times New Roman" w:hAnsi="Times New Roman" w:cs="Times New Roman"/>
          <w:sz w:val="28"/>
          <w:szCs w:val="32"/>
        </w:rPr>
        <w:t xml:space="preserve"> </w:t>
      </w:r>
      <w:r w:rsidR="00372EB0">
        <w:rPr>
          <w:rFonts w:ascii="Times New Roman" w:hAnsi="Times New Roman" w:cs="Times New Roman"/>
          <w:sz w:val="28"/>
          <w:szCs w:val="32"/>
        </w:rPr>
        <w:t xml:space="preserve">nr. </w:t>
      </w:r>
      <w:r w:rsidR="007B1A51" w:rsidRPr="009065E3">
        <w:rPr>
          <w:rFonts w:ascii="Times New Roman" w:hAnsi="Times New Roman" w:cs="Times New Roman"/>
          <w:sz w:val="28"/>
          <w:szCs w:val="32"/>
        </w:rPr>
        <w:t>118/2006</w:t>
      </w:r>
      <w:r w:rsidR="00F43E95" w:rsidRPr="009065E3">
        <w:rPr>
          <w:rFonts w:ascii="Times New Roman" w:hAnsi="Times New Roman" w:cs="Times New Roman"/>
          <w:sz w:val="28"/>
          <w:szCs w:val="32"/>
        </w:rPr>
        <w:t xml:space="preserve"> </w:t>
      </w:r>
      <w:r w:rsidR="001824F3" w:rsidRPr="009065E3">
        <w:rPr>
          <w:rFonts w:ascii="Times New Roman" w:hAnsi="Times New Roman" w:cs="Times New Roman"/>
          <w:sz w:val="28"/>
          <w:szCs w:val="32"/>
        </w:rPr>
        <w:t>privind înființarea, organizarea și desfășurarea activității așezămintelor culturale</w:t>
      </w:r>
      <w:r w:rsidR="00F43E95" w:rsidRPr="009065E3">
        <w:rPr>
          <w:rFonts w:ascii="Times New Roman" w:hAnsi="Times New Roman" w:cs="Times New Roman"/>
          <w:sz w:val="28"/>
          <w:szCs w:val="32"/>
        </w:rPr>
        <w:t xml:space="preserve"> </w:t>
      </w:r>
      <w:r w:rsidR="001824F3" w:rsidRPr="009065E3">
        <w:rPr>
          <w:rFonts w:ascii="Times New Roman" w:hAnsi="Times New Roman" w:cs="Times New Roman"/>
          <w:sz w:val="28"/>
          <w:szCs w:val="32"/>
        </w:rPr>
        <w:t>,</w:t>
      </w:r>
    </w:p>
    <w:p w14:paraId="5AE3B33A" w14:textId="77777777" w:rsidR="00423639" w:rsidRPr="009065E3" w:rsidRDefault="002E0126" w:rsidP="00851B49">
      <w:pPr>
        <w:pStyle w:val="ListParagraph"/>
        <w:numPr>
          <w:ilvl w:val="0"/>
          <w:numId w:val="25"/>
        </w:numPr>
        <w:spacing w:line="360" w:lineRule="auto"/>
        <w:jc w:val="both"/>
        <w:rPr>
          <w:sz w:val="26"/>
          <w:szCs w:val="28"/>
        </w:rPr>
      </w:pPr>
      <w:r w:rsidRPr="009065E3">
        <w:rPr>
          <w:rFonts w:ascii="Times New Roman" w:hAnsi="Times New Roman" w:cs="Times New Roman"/>
          <w:sz w:val="28"/>
          <w:szCs w:val="32"/>
        </w:rPr>
        <w:t xml:space="preserve">Art. 3 și 7 din </w:t>
      </w:r>
      <w:r w:rsidR="007B1A51" w:rsidRPr="009065E3">
        <w:rPr>
          <w:rFonts w:ascii="Times New Roman" w:hAnsi="Times New Roman" w:cs="Times New Roman"/>
          <w:sz w:val="28"/>
          <w:szCs w:val="32"/>
        </w:rPr>
        <w:t>O</w:t>
      </w:r>
      <w:r w:rsidRPr="009065E3">
        <w:rPr>
          <w:rFonts w:ascii="Times New Roman" w:hAnsi="Times New Roman" w:cs="Times New Roman"/>
          <w:sz w:val="28"/>
          <w:szCs w:val="32"/>
        </w:rPr>
        <w:t>.</w:t>
      </w:r>
      <w:r w:rsidR="007B1A51" w:rsidRPr="009065E3">
        <w:rPr>
          <w:rFonts w:ascii="Times New Roman" w:hAnsi="Times New Roman" w:cs="Times New Roman"/>
          <w:sz w:val="28"/>
          <w:szCs w:val="32"/>
        </w:rPr>
        <w:t>G</w:t>
      </w:r>
      <w:r w:rsidRPr="009065E3">
        <w:rPr>
          <w:rFonts w:ascii="Times New Roman" w:hAnsi="Times New Roman" w:cs="Times New Roman"/>
          <w:sz w:val="28"/>
          <w:szCs w:val="32"/>
        </w:rPr>
        <w:t>.</w:t>
      </w:r>
      <w:r w:rsidR="007B1A51" w:rsidRPr="009065E3">
        <w:rPr>
          <w:rFonts w:ascii="Times New Roman" w:hAnsi="Times New Roman" w:cs="Times New Roman"/>
          <w:sz w:val="28"/>
          <w:szCs w:val="32"/>
        </w:rPr>
        <w:t xml:space="preserve"> 102/1998</w:t>
      </w:r>
      <w:r w:rsidR="00423639" w:rsidRPr="009065E3">
        <w:rPr>
          <w:rFonts w:ascii="Calibri" w:hAnsi="Calibri" w:cs="Lohit Devanagari"/>
          <w:color w:val="333333"/>
          <w:szCs w:val="26"/>
          <w:shd w:val="clear" w:color="auto" w:fill="FFFFFF"/>
        </w:rPr>
        <w:t xml:space="preserve"> </w:t>
      </w:r>
      <w:r w:rsidR="00423639" w:rsidRPr="009065E3">
        <w:rPr>
          <w:rFonts w:ascii="Times New Roman" w:hAnsi="Times New Roman" w:cs="Times New Roman"/>
          <w:sz w:val="28"/>
          <w:szCs w:val="32"/>
        </w:rPr>
        <w:t>privind organizarea și funcționarea sistemului de educație permanentă prin instituțiile educaționale</w:t>
      </w:r>
      <w:r w:rsidR="007B1A51" w:rsidRPr="009065E3">
        <w:rPr>
          <w:rFonts w:ascii="Times New Roman" w:hAnsi="Times New Roman" w:cs="Times New Roman"/>
          <w:sz w:val="28"/>
          <w:szCs w:val="32"/>
        </w:rPr>
        <w:t xml:space="preserve"> , </w:t>
      </w:r>
    </w:p>
    <w:p w14:paraId="673DB677" w14:textId="4EDD5A18" w:rsidR="000C0AF5" w:rsidRPr="00851B49" w:rsidRDefault="00423639" w:rsidP="00851B49">
      <w:pPr>
        <w:pStyle w:val="ListParagraph"/>
        <w:numPr>
          <w:ilvl w:val="0"/>
          <w:numId w:val="25"/>
        </w:numPr>
        <w:spacing w:line="360" w:lineRule="auto"/>
        <w:jc w:val="both"/>
        <w:rPr>
          <w:sz w:val="26"/>
          <w:szCs w:val="28"/>
        </w:rPr>
      </w:pPr>
      <w:r w:rsidRPr="009065E3">
        <w:rPr>
          <w:rFonts w:ascii="Times New Roman" w:hAnsi="Times New Roman" w:cs="Times New Roman"/>
          <w:sz w:val="28"/>
          <w:szCs w:val="32"/>
        </w:rPr>
        <w:t>A</w:t>
      </w:r>
      <w:r w:rsidR="007B1A51" w:rsidRPr="009065E3">
        <w:rPr>
          <w:rFonts w:ascii="Times New Roman" w:hAnsi="Times New Roman" w:cs="Times New Roman"/>
          <w:sz w:val="28"/>
          <w:szCs w:val="32"/>
        </w:rPr>
        <w:t>rt.20 al</w:t>
      </w:r>
      <w:r w:rsidRPr="009065E3">
        <w:rPr>
          <w:rFonts w:ascii="Times New Roman" w:hAnsi="Times New Roman" w:cs="Times New Roman"/>
          <w:sz w:val="28"/>
          <w:szCs w:val="32"/>
        </w:rPr>
        <w:t>in</w:t>
      </w:r>
      <w:r w:rsidR="007B1A51" w:rsidRPr="009065E3">
        <w:rPr>
          <w:rFonts w:ascii="Times New Roman" w:hAnsi="Times New Roman" w:cs="Times New Roman"/>
          <w:sz w:val="28"/>
          <w:szCs w:val="32"/>
        </w:rPr>
        <w:t>.1</w:t>
      </w:r>
      <w:r w:rsidRPr="009065E3">
        <w:rPr>
          <w:rFonts w:ascii="Times New Roman" w:hAnsi="Times New Roman" w:cs="Times New Roman"/>
          <w:sz w:val="28"/>
          <w:szCs w:val="32"/>
        </w:rPr>
        <w:t xml:space="preserve"> din Regulamentul de Organizare și Funcționare al Centrului de Cultură al Județului bihor, aprobat prin H.C.J. Bihor nr. 243/29.12.2020</w:t>
      </w:r>
      <w:r w:rsidR="007B1A51" w:rsidRPr="009065E3">
        <w:rPr>
          <w:rFonts w:ascii="Times New Roman" w:hAnsi="Times New Roman" w:cs="Times New Roman"/>
          <w:sz w:val="28"/>
          <w:szCs w:val="32"/>
        </w:rPr>
        <w:t>,</w:t>
      </w:r>
    </w:p>
    <w:p w14:paraId="79C9F19A" w14:textId="2397D75A" w:rsidR="00A8317B" w:rsidRPr="00851B49" w:rsidRDefault="000C0AF5" w:rsidP="00851B49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32"/>
          <w:lang w:val="en-US"/>
        </w:rPr>
      </w:pPr>
      <w:r w:rsidRPr="009065E3">
        <w:rPr>
          <w:rFonts w:ascii="Times New Roman" w:hAnsi="Times New Roman" w:cs="Times New Roman"/>
          <w:sz w:val="28"/>
          <w:szCs w:val="32"/>
        </w:rPr>
        <w:t xml:space="preserve">         S</w:t>
      </w:r>
      <w:r w:rsidR="0034437A" w:rsidRPr="009065E3">
        <w:rPr>
          <w:rFonts w:ascii="Times New Roman" w:hAnsi="Times New Roman" w:cs="Times New Roman"/>
          <w:sz w:val="28"/>
          <w:szCs w:val="32"/>
        </w:rPr>
        <w:t>e</w:t>
      </w:r>
      <w:r w:rsidR="007B1A51" w:rsidRPr="009065E3">
        <w:rPr>
          <w:rFonts w:ascii="Times New Roman" w:hAnsi="Times New Roman" w:cs="Times New Roman"/>
          <w:sz w:val="28"/>
          <w:szCs w:val="32"/>
        </w:rPr>
        <w:t xml:space="preserve"> </w:t>
      </w:r>
      <w:r w:rsidR="0034437A" w:rsidRPr="009065E3">
        <w:rPr>
          <w:rFonts w:ascii="Times New Roman" w:hAnsi="Times New Roman" w:cs="Times New Roman"/>
          <w:sz w:val="28"/>
          <w:szCs w:val="32"/>
        </w:rPr>
        <w:t>a</w:t>
      </w:r>
      <w:r w:rsidR="00256C91" w:rsidRPr="009065E3">
        <w:rPr>
          <w:rFonts w:ascii="Times New Roman" w:hAnsi="Times New Roman" w:cs="Times New Roman"/>
          <w:sz w:val="28"/>
          <w:szCs w:val="32"/>
        </w:rPr>
        <w:t>probă următoarea</w:t>
      </w:r>
      <w:r w:rsidR="007B1A51" w:rsidRPr="009065E3">
        <w:rPr>
          <w:rFonts w:ascii="Times New Roman" w:hAnsi="Times New Roman" w:cs="Times New Roman"/>
          <w:sz w:val="28"/>
          <w:szCs w:val="32"/>
        </w:rPr>
        <w:t xml:space="preserve"> </w:t>
      </w:r>
      <w:r w:rsidR="0034437A" w:rsidRPr="009065E3">
        <w:rPr>
          <w:rFonts w:ascii="Times New Roman" w:hAnsi="Times New Roman" w:cs="Times New Roman"/>
          <w:sz w:val="28"/>
          <w:szCs w:val="32"/>
        </w:rPr>
        <w:t>metodologie privind</w:t>
      </w:r>
      <w:r w:rsidR="002A4516" w:rsidRPr="009065E3">
        <w:rPr>
          <w:rFonts w:ascii="Times New Roman" w:hAnsi="Times New Roman" w:cs="Times New Roman"/>
          <w:sz w:val="28"/>
          <w:szCs w:val="32"/>
        </w:rPr>
        <w:t xml:space="preserve"> admiterea la cursurile organizate în anul 2021/202</w:t>
      </w:r>
      <w:r w:rsidR="00851B49">
        <w:rPr>
          <w:rFonts w:ascii="Times New Roman" w:hAnsi="Times New Roman" w:cs="Times New Roman"/>
          <w:sz w:val="28"/>
          <w:szCs w:val="32"/>
        </w:rPr>
        <w:t>2</w:t>
      </w:r>
      <w:r w:rsidRPr="009065E3">
        <w:rPr>
          <w:rFonts w:ascii="Times New Roman" w:hAnsi="Times New Roman" w:cs="Times New Roman"/>
          <w:sz w:val="28"/>
          <w:szCs w:val="32"/>
        </w:rPr>
        <w:t xml:space="preserve"> de</w:t>
      </w:r>
      <w:r w:rsidR="00851B49">
        <w:rPr>
          <w:rFonts w:ascii="Times New Roman" w:hAnsi="Times New Roman" w:cs="Times New Roman"/>
          <w:sz w:val="28"/>
          <w:szCs w:val="32"/>
        </w:rPr>
        <w:t xml:space="preserve"> către</w:t>
      </w:r>
      <w:r w:rsidRPr="009065E3">
        <w:rPr>
          <w:rFonts w:ascii="Times New Roman" w:hAnsi="Times New Roman" w:cs="Times New Roman"/>
          <w:sz w:val="28"/>
          <w:szCs w:val="32"/>
        </w:rPr>
        <w:t xml:space="preserve"> Centr</w:t>
      </w:r>
      <w:r w:rsidR="0091628F">
        <w:rPr>
          <w:rFonts w:ascii="Times New Roman" w:hAnsi="Times New Roman" w:cs="Times New Roman"/>
          <w:sz w:val="28"/>
          <w:szCs w:val="32"/>
        </w:rPr>
        <w:t>ul de Cultură al Județ</w:t>
      </w:r>
      <w:r w:rsidR="002A4516" w:rsidRPr="009065E3">
        <w:rPr>
          <w:rFonts w:ascii="Times New Roman" w:hAnsi="Times New Roman" w:cs="Times New Roman"/>
          <w:sz w:val="28"/>
          <w:szCs w:val="32"/>
        </w:rPr>
        <w:t>ului Bihor</w:t>
      </w:r>
      <w:r w:rsidR="0091628F">
        <w:rPr>
          <w:rFonts w:ascii="Times New Roman" w:hAnsi="Times New Roman" w:cs="Times New Roman"/>
          <w:sz w:val="28"/>
          <w:szCs w:val="32"/>
        </w:rPr>
        <w:t>,</w:t>
      </w:r>
      <w:r w:rsidR="002A4516" w:rsidRPr="009065E3">
        <w:rPr>
          <w:rFonts w:ascii="Times New Roman" w:hAnsi="Times New Roman" w:cs="Times New Roman"/>
          <w:sz w:val="28"/>
          <w:szCs w:val="32"/>
        </w:rPr>
        <w:t xml:space="preserve"> prin secția </w:t>
      </w:r>
      <w:r w:rsidRPr="009065E3">
        <w:rPr>
          <w:rFonts w:ascii="Times New Roman" w:hAnsi="Times New Roman" w:cs="Times New Roman"/>
          <w:sz w:val="28"/>
          <w:szCs w:val="32"/>
        </w:rPr>
        <w:t>Școala de Arte „Francisc Hubic”</w:t>
      </w:r>
      <w:r w:rsidR="00851B49">
        <w:rPr>
          <w:rFonts w:ascii="Times New Roman" w:hAnsi="Times New Roman" w:cs="Times New Roman"/>
          <w:sz w:val="28"/>
          <w:szCs w:val="32"/>
        </w:rPr>
        <w:t xml:space="preserve"> </w:t>
      </w:r>
      <w:r w:rsidR="00851B49"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5092DA27" w14:textId="77777777" w:rsidR="003A030C" w:rsidRDefault="003A030C">
      <w:pPr>
        <w:pStyle w:val="NormalWeb"/>
        <w:spacing w:before="0" w:after="0"/>
        <w:ind w:left="108" w:firstLine="324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5B192D3F" w14:textId="40B95B95" w:rsidR="001E49E8" w:rsidRDefault="00D97CB2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="005A2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2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Modul de desfășurare </w:t>
      </w:r>
      <w:r w:rsidR="001073A6">
        <w:rPr>
          <w:rFonts w:ascii="Times New Roman" w:eastAsia="Times New Roman" w:hAnsi="Times New Roman" w:cs="Times New Roman"/>
          <w:b/>
          <w:bCs/>
          <w:sz w:val="28"/>
          <w:szCs w:val="28"/>
        </w:rPr>
        <w:t>a pro</w:t>
      </w:r>
      <w:r w:rsidR="005A23E6">
        <w:rPr>
          <w:rFonts w:ascii="Times New Roman" w:eastAsia="Times New Roman" w:hAnsi="Times New Roman" w:cs="Times New Roman"/>
          <w:b/>
          <w:bCs/>
          <w:sz w:val="28"/>
          <w:szCs w:val="28"/>
        </w:rPr>
        <w:t>gramului</w:t>
      </w:r>
      <w:r w:rsidR="00E27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înscriere</w:t>
      </w:r>
      <w:r w:rsidR="004B236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3D587E5" w14:textId="51CB32BC" w:rsidR="00182E0A" w:rsidRPr="00FF5A8A" w:rsidRDefault="00182E0A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08DE9C" w14:textId="724A4E3C" w:rsidR="005A23E6" w:rsidRPr="00891936" w:rsidRDefault="0089355D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9193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="005A23E6" w:rsidRPr="0089193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  <w:r w:rsidR="005A23E6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Înscr</w:t>
      </w:r>
      <w:r w:rsidR="00D97CB2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i</w:t>
      </w:r>
      <w:r w:rsidR="005A23E6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erile vor avea loc în perioada </w:t>
      </w:r>
      <w:r w:rsidR="00A02597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04</w:t>
      </w:r>
      <w:r w:rsidR="005A23E6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.</w:t>
      </w:r>
      <w:r w:rsidR="00AB4952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10</w:t>
      </w:r>
      <w:r w:rsidR="005A23E6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.2021 – </w:t>
      </w:r>
      <w:r w:rsidR="00AB4952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22</w:t>
      </w:r>
      <w:r w:rsidR="005A23E6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.10.2021 </w:t>
      </w:r>
      <w:r w:rsidR="009065E3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, la sediul instituției, </w:t>
      </w:r>
      <w:r w:rsidR="00E2767A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în intervalul orar 08,00 – 18,00</w:t>
      </w:r>
      <w:r w:rsidR="005A23E6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5A23E6" w:rsidRPr="0089193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la următoarele </w:t>
      </w:r>
      <w:r w:rsidR="00DF01D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specializăr</w:t>
      </w:r>
      <w:r w:rsidR="00CF2218" w:rsidRPr="0089193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</w:t>
      </w:r>
      <w:r w:rsidR="005A23E6" w:rsidRPr="0089193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14:paraId="62ED2A2A" w14:textId="3F7773FC" w:rsidR="00261B23" w:rsidRDefault="00261B23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582"/>
        <w:gridCol w:w="4318"/>
        <w:gridCol w:w="1525"/>
        <w:gridCol w:w="1119"/>
        <w:gridCol w:w="1406"/>
        <w:gridCol w:w="1398"/>
      </w:tblGrid>
      <w:tr w:rsidR="008A330F" w14:paraId="1773ED1E" w14:textId="2CDD3E4D" w:rsidTr="00620108">
        <w:tc>
          <w:tcPr>
            <w:tcW w:w="582" w:type="dxa"/>
          </w:tcPr>
          <w:p w14:paraId="2071DAA5" w14:textId="77777777" w:rsidR="008A330F" w:rsidRDefault="008A330F" w:rsidP="00A831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Nr.</w:t>
            </w:r>
          </w:p>
          <w:p w14:paraId="32A292BC" w14:textId="090F0650" w:rsidR="008A330F" w:rsidRDefault="008A330F" w:rsidP="00A831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crt</w:t>
            </w:r>
          </w:p>
        </w:tc>
        <w:tc>
          <w:tcPr>
            <w:tcW w:w="4318" w:type="dxa"/>
          </w:tcPr>
          <w:p w14:paraId="21E3F5D7" w14:textId="3B8609BB" w:rsidR="008A330F" w:rsidRDefault="00DF01D8" w:rsidP="00A831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Denumirea specializării</w:t>
            </w:r>
          </w:p>
        </w:tc>
        <w:tc>
          <w:tcPr>
            <w:tcW w:w="1525" w:type="dxa"/>
          </w:tcPr>
          <w:p w14:paraId="415AEDC8" w14:textId="2C19C84A" w:rsidR="008A330F" w:rsidRDefault="00D97CB2" w:rsidP="005E7A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Numă</w:t>
            </w:r>
            <w:r w:rsidR="008A3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rul </w:t>
            </w:r>
            <w:r w:rsidR="00620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necesar </w:t>
            </w:r>
            <w:r w:rsidR="008A330F">
              <w:rPr>
                <w:rFonts w:ascii="Times New Roman" w:eastAsia="Times New Roman" w:hAnsi="Times New Roman" w:cs="Times New Roman"/>
                <w:sz w:val="28"/>
                <w:szCs w:val="28"/>
              </w:rPr>
              <w:t>de cursanți</w:t>
            </w:r>
          </w:p>
        </w:tc>
        <w:tc>
          <w:tcPr>
            <w:tcW w:w="1119" w:type="dxa"/>
          </w:tcPr>
          <w:p w14:paraId="4D5D9024" w14:textId="77777777" w:rsidR="008A330F" w:rsidRDefault="008A330F" w:rsidP="005E7A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Durata cursului</w:t>
            </w:r>
          </w:p>
          <w:p w14:paraId="00805E99" w14:textId="196F8926" w:rsidR="00016A89" w:rsidRDefault="00016A89" w:rsidP="005E7A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(ani)</w:t>
            </w:r>
          </w:p>
        </w:tc>
        <w:tc>
          <w:tcPr>
            <w:tcW w:w="1406" w:type="dxa"/>
          </w:tcPr>
          <w:p w14:paraId="2858CE95" w14:textId="4996683A" w:rsidR="008A330F" w:rsidRDefault="008A330F" w:rsidP="005E7A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Tipul instruirii</w:t>
            </w:r>
          </w:p>
        </w:tc>
        <w:tc>
          <w:tcPr>
            <w:tcW w:w="1398" w:type="dxa"/>
          </w:tcPr>
          <w:p w14:paraId="68A2554E" w14:textId="77777777" w:rsidR="00620108" w:rsidRDefault="008A330F" w:rsidP="005E7A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Ore de curs</w:t>
            </w:r>
            <w:r w:rsidR="0062010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3EABD821" w14:textId="13824082" w:rsidR="008A330F" w:rsidRDefault="00D97CB2" w:rsidP="00D62AE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săptămână</w:t>
            </w:r>
          </w:p>
        </w:tc>
      </w:tr>
      <w:tr w:rsidR="008A330F" w14:paraId="51457E9E" w14:textId="618F40C1" w:rsidTr="00620108">
        <w:tc>
          <w:tcPr>
            <w:tcW w:w="582" w:type="dxa"/>
          </w:tcPr>
          <w:p w14:paraId="35B572CA" w14:textId="7217443E" w:rsidR="008A330F" w:rsidRDefault="008A330F" w:rsidP="00A831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14:paraId="0D017658" w14:textId="2A926568" w:rsidR="008A330F" w:rsidRDefault="008A330F" w:rsidP="00A831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Canto Muzică Clasică</w:t>
            </w:r>
          </w:p>
        </w:tc>
        <w:tc>
          <w:tcPr>
            <w:tcW w:w="1525" w:type="dxa"/>
          </w:tcPr>
          <w:p w14:paraId="0C25C1F9" w14:textId="2F9E2F9F" w:rsidR="008A330F" w:rsidRDefault="00F52D7E" w:rsidP="002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14:paraId="0ABD9728" w14:textId="1B2FB8D0" w:rsidR="008A330F" w:rsidRDefault="008A330F" w:rsidP="00D62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1D520B78" w14:textId="2A3D9CE8" w:rsidR="008A330F" w:rsidRDefault="008A330F" w:rsidP="00D62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4FB412FD" w14:textId="712AE07B" w:rsidR="008A330F" w:rsidRDefault="00932528" w:rsidP="00D62A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28BB9AA0" w14:textId="4A495CCF" w:rsidTr="00620108">
        <w:tc>
          <w:tcPr>
            <w:tcW w:w="582" w:type="dxa"/>
          </w:tcPr>
          <w:p w14:paraId="7051E285" w14:textId="4027BAF3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14:paraId="106BF411" w14:textId="1A858386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Canto Muzică Ușoară</w:t>
            </w:r>
          </w:p>
        </w:tc>
        <w:tc>
          <w:tcPr>
            <w:tcW w:w="1525" w:type="dxa"/>
          </w:tcPr>
          <w:p w14:paraId="187EEB72" w14:textId="30323F25" w:rsidR="00620108" w:rsidRDefault="00F52D7E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9" w:type="dxa"/>
          </w:tcPr>
          <w:p w14:paraId="461928BA" w14:textId="10D1CD38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2A41896" w14:textId="7A2AF9A7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7B7A566D" w14:textId="424548CC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5218B6A4" w14:textId="1F527CA6" w:rsidTr="00620108">
        <w:tc>
          <w:tcPr>
            <w:tcW w:w="582" w:type="dxa"/>
          </w:tcPr>
          <w:p w14:paraId="6EAAEE60" w14:textId="1923917D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14:paraId="2E87BCE8" w14:textId="1E9AD893" w:rsidR="00620108" w:rsidRDefault="00620108" w:rsidP="00E2767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Canto Muzică Populară Românească</w:t>
            </w:r>
          </w:p>
        </w:tc>
        <w:tc>
          <w:tcPr>
            <w:tcW w:w="1525" w:type="dxa"/>
          </w:tcPr>
          <w:p w14:paraId="2866D6A4" w14:textId="443137C1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17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14:paraId="7AD99177" w14:textId="5BBAA606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2651E66A" w14:textId="5DB870DB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3A84B942" w14:textId="4F3EE74A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3D895440" w14:textId="10C3E15C" w:rsidTr="00620108">
        <w:tc>
          <w:tcPr>
            <w:tcW w:w="582" w:type="dxa"/>
          </w:tcPr>
          <w:p w14:paraId="61309C1C" w14:textId="5871EC3F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14:paraId="20E1D2D6" w14:textId="19148DDD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Canto Muzică Populară Magh</w:t>
            </w:r>
            <w:r w:rsidR="00F52D7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ară</w:t>
            </w:r>
          </w:p>
        </w:tc>
        <w:tc>
          <w:tcPr>
            <w:tcW w:w="1525" w:type="dxa"/>
          </w:tcPr>
          <w:p w14:paraId="12622E77" w14:textId="3D4A9D1F" w:rsidR="00620108" w:rsidRDefault="0023173B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9" w:type="dxa"/>
          </w:tcPr>
          <w:p w14:paraId="4C6CF278" w14:textId="2280155D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CFEA77D" w14:textId="07CE5EB3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45A94BBB" w14:textId="036BCE3E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54A17DED" w14:textId="0ACB1F73" w:rsidTr="00620108">
        <w:tc>
          <w:tcPr>
            <w:tcW w:w="582" w:type="dxa"/>
          </w:tcPr>
          <w:p w14:paraId="4EFEFFB7" w14:textId="5268CD28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14:paraId="27A4EAAC" w14:textId="31AA815F" w:rsidR="00620108" w:rsidRPr="00DE2AFE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E2A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Pian Clasic</w:t>
            </w:r>
          </w:p>
        </w:tc>
        <w:tc>
          <w:tcPr>
            <w:tcW w:w="1525" w:type="dxa"/>
          </w:tcPr>
          <w:p w14:paraId="7CCB7E21" w14:textId="66C27068" w:rsidR="00620108" w:rsidRPr="00DE2AFE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E2A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14:paraId="061D42C5" w14:textId="7AB4C5E7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14:paraId="46ACC91C" w14:textId="1313A40A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2D824270" w14:textId="30504077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5CFD9B33" w14:textId="793B9D59" w:rsidTr="00620108">
        <w:tc>
          <w:tcPr>
            <w:tcW w:w="582" w:type="dxa"/>
          </w:tcPr>
          <w:p w14:paraId="3F083907" w14:textId="0837E14D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14:paraId="39809085" w14:textId="469F02C4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Vioară</w:t>
            </w:r>
          </w:p>
        </w:tc>
        <w:tc>
          <w:tcPr>
            <w:tcW w:w="1525" w:type="dxa"/>
          </w:tcPr>
          <w:p w14:paraId="14350307" w14:textId="54F8085B" w:rsidR="00620108" w:rsidRDefault="00AB1156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14:paraId="3AA1671D" w14:textId="02CF043A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14:paraId="7A918EBA" w14:textId="7388D125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7F10574A" w14:textId="6DD3C0DA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3CDF83F8" w14:textId="30F1AABE" w:rsidTr="00620108">
        <w:tc>
          <w:tcPr>
            <w:tcW w:w="582" w:type="dxa"/>
          </w:tcPr>
          <w:p w14:paraId="740649D3" w14:textId="224F064A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14:paraId="304B2162" w14:textId="7F4FF318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Improvizație Jazz</w:t>
            </w:r>
          </w:p>
        </w:tc>
        <w:tc>
          <w:tcPr>
            <w:tcW w:w="1525" w:type="dxa"/>
          </w:tcPr>
          <w:p w14:paraId="4D4C7EA6" w14:textId="01D6A168" w:rsidR="00620108" w:rsidRDefault="00AB1156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14:paraId="61322E51" w14:textId="3C68C916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2E8C7B0F" w14:textId="62CC7D83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4230146A" w14:textId="0FAA15BD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5E9215FD" w14:textId="498BF4BC" w:rsidTr="00620108">
        <w:tc>
          <w:tcPr>
            <w:tcW w:w="582" w:type="dxa"/>
          </w:tcPr>
          <w:p w14:paraId="44A06F92" w14:textId="3FCC89B6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14:paraId="59E51897" w14:textId="58F5A43D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Chitară</w:t>
            </w:r>
          </w:p>
        </w:tc>
        <w:tc>
          <w:tcPr>
            <w:tcW w:w="1525" w:type="dxa"/>
          </w:tcPr>
          <w:p w14:paraId="44ED4FEB" w14:textId="4B68DF8B" w:rsidR="00620108" w:rsidRDefault="000B35F0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9" w:type="dxa"/>
          </w:tcPr>
          <w:p w14:paraId="5700EA47" w14:textId="1AF71D92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30946809" w14:textId="59F7FB35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19389C0D" w14:textId="1B10A28F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231C7842" w14:textId="2BC76AB4" w:rsidTr="00620108">
        <w:tc>
          <w:tcPr>
            <w:tcW w:w="582" w:type="dxa"/>
          </w:tcPr>
          <w:p w14:paraId="75F7A4BB" w14:textId="7DF1143C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14:paraId="38778921" w14:textId="1154B7A2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Instrumente de Suflat din Alamă</w:t>
            </w:r>
          </w:p>
        </w:tc>
        <w:tc>
          <w:tcPr>
            <w:tcW w:w="1525" w:type="dxa"/>
          </w:tcPr>
          <w:p w14:paraId="5CD47FBE" w14:textId="6C5C3AC6" w:rsidR="00620108" w:rsidRDefault="000B35F0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14:paraId="05F6AA83" w14:textId="153635F2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8838E0F" w14:textId="196CFA52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1C5535EA" w14:textId="6F28FE36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109EB74A" w14:textId="0C02002B" w:rsidTr="00620108">
        <w:tc>
          <w:tcPr>
            <w:tcW w:w="582" w:type="dxa"/>
          </w:tcPr>
          <w:p w14:paraId="048911DB" w14:textId="6B02B575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14:paraId="197EAFA4" w14:textId="38B6D418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Instrumente de Suflat populare</w:t>
            </w:r>
          </w:p>
        </w:tc>
        <w:tc>
          <w:tcPr>
            <w:tcW w:w="1525" w:type="dxa"/>
          </w:tcPr>
          <w:p w14:paraId="2C24D915" w14:textId="0FFCEF54" w:rsidR="00620108" w:rsidRDefault="000B35F0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9" w:type="dxa"/>
          </w:tcPr>
          <w:p w14:paraId="642F069C" w14:textId="5BC03877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3E7E9AA6" w14:textId="04CBDC02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43CD20E7" w14:textId="20009285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16B54E39" w14:textId="2F7408FF" w:rsidTr="00620108">
        <w:tc>
          <w:tcPr>
            <w:tcW w:w="582" w:type="dxa"/>
          </w:tcPr>
          <w:p w14:paraId="3C3E02A5" w14:textId="780697E7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14:paraId="31F83B33" w14:textId="7B79FFA5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Percuție</w:t>
            </w:r>
          </w:p>
        </w:tc>
        <w:tc>
          <w:tcPr>
            <w:tcW w:w="1525" w:type="dxa"/>
          </w:tcPr>
          <w:p w14:paraId="1B03E367" w14:textId="45EEFFE8" w:rsidR="00620108" w:rsidRDefault="00CE5286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9" w:type="dxa"/>
          </w:tcPr>
          <w:p w14:paraId="37162386" w14:textId="784305DE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01D7A978" w14:textId="1BC3DF64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B77"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1189F8A1" w14:textId="37B7EB6A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AB7" w14:paraId="390831E0" w14:textId="77777777" w:rsidTr="00620108">
        <w:tc>
          <w:tcPr>
            <w:tcW w:w="582" w:type="dxa"/>
          </w:tcPr>
          <w:p w14:paraId="4CB2D6BD" w14:textId="3FDA19E3" w:rsidR="003B5AB7" w:rsidRDefault="003B5AB7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14:paraId="03E4E21C" w14:textId="49E0B05E" w:rsidR="003B5AB7" w:rsidRDefault="003B5AB7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Acordeon</w:t>
            </w:r>
          </w:p>
        </w:tc>
        <w:tc>
          <w:tcPr>
            <w:tcW w:w="1525" w:type="dxa"/>
          </w:tcPr>
          <w:p w14:paraId="7EC310A7" w14:textId="2992DEC5" w:rsidR="003B5AB7" w:rsidRDefault="003B5AB7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9" w:type="dxa"/>
          </w:tcPr>
          <w:p w14:paraId="1C62D79F" w14:textId="0278F4A0" w:rsidR="003B5AB7" w:rsidRDefault="003B5AB7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16F6B978" w14:textId="243F36BB" w:rsidR="003B5AB7" w:rsidRPr="00512B77" w:rsidRDefault="003B5AB7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398" w:type="dxa"/>
          </w:tcPr>
          <w:p w14:paraId="1235E7BE" w14:textId="1470217B" w:rsidR="003B5AB7" w:rsidRPr="00B953C6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27840213" w14:textId="7513F1BB" w:rsidTr="00620108">
        <w:tc>
          <w:tcPr>
            <w:tcW w:w="582" w:type="dxa"/>
          </w:tcPr>
          <w:p w14:paraId="1E4F54E3" w14:textId="32B2F8BA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5A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14:paraId="64784EAC" w14:textId="0DAEE268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Pictură</w:t>
            </w:r>
          </w:p>
        </w:tc>
        <w:tc>
          <w:tcPr>
            <w:tcW w:w="1525" w:type="dxa"/>
          </w:tcPr>
          <w:p w14:paraId="766EFDE3" w14:textId="730B1015" w:rsidR="00620108" w:rsidRDefault="007D4450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14:paraId="0CDD856D" w14:textId="5D8CC6CA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443968DC" w14:textId="4EBF7E94" w:rsidR="00620108" w:rsidRDefault="00016A89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192D8A72" w14:textId="0BCBEBEB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3D90F1D2" w14:textId="03250678" w:rsidTr="00620108">
        <w:tc>
          <w:tcPr>
            <w:tcW w:w="582" w:type="dxa"/>
          </w:tcPr>
          <w:p w14:paraId="01DFC1E8" w14:textId="7AE96719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5A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14:paraId="001E9390" w14:textId="4079FDAB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Grafică</w:t>
            </w:r>
          </w:p>
        </w:tc>
        <w:tc>
          <w:tcPr>
            <w:tcW w:w="1525" w:type="dxa"/>
          </w:tcPr>
          <w:p w14:paraId="300FAA39" w14:textId="71091DBC" w:rsidR="00620108" w:rsidRDefault="001C41FE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14:paraId="23D6DF2A" w14:textId="7CB319CE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367973C" w14:textId="0C416216" w:rsidR="00620108" w:rsidRDefault="00016A89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89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3E75CEE9" w14:textId="3D5076FA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7A4B621E" w14:textId="488F85A8" w:rsidTr="00620108">
        <w:tc>
          <w:tcPr>
            <w:tcW w:w="582" w:type="dxa"/>
          </w:tcPr>
          <w:p w14:paraId="240D0795" w14:textId="18F0978A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5A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14:paraId="22E8AACF" w14:textId="583AA251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Artă Decorativă</w:t>
            </w:r>
          </w:p>
        </w:tc>
        <w:tc>
          <w:tcPr>
            <w:tcW w:w="1525" w:type="dxa"/>
          </w:tcPr>
          <w:p w14:paraId="52ED8C35" w14:textId="565DDA4C" w:rsidR="00620108" w:rsidRDefault="00CA7FEF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14:paraId="6AE491EA" w14:textId="7DF1FFA6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075A163" w14:textId="57B35CCD" w:rsidR="00620108" w:rsidRDefault="00016A89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89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450753AD" w14:textId="0AE82BF0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3F7F622A" w14:textId="4521DEED" w:rsidTr="00620108">
        <w:tc>
          <w:tcPr>
            <w:tcW w:w="582" w:type="dxa"/>
          </w:tcPr>
          <w:p w14:paraId="54CF6ABA" w14:textId="4C2AEEE1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5A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14:paraId="343E4946" w14:textId="73555BDB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Design Vestimentar</w:t>
            </w:r>
          </w:p>
        </w:tc>
        <w:tc>
          <w:tcPr>
            <w:tcW w:w="1525" w:type="dxa"/>
          </w:tcPr>
          <w:p w14:paraId="548DC4E4" w14:textId="49A768F1" w:rsidR="00620108" w:rsidRDefault="00CA7FEF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14:paraId="7686128A" w14:textId="47E98169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32083C8C" w14:textId="1C8353A5" w:rsidR="00620108" w:rsidRDefault="00016A89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89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3F720416" w14:textId="4482D4A0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9A" w14:paraId="2DBFBEEF" w14:textId="77777777" w:rsidTr="00620108">
        <w:tc>
          <w:tcPr>
            <w:tcW w:w="582" w:type="dxa"/>
          </w:tcPr>
          <w:p w14:paraId="57EC6914" w14:textId="1C2E3DFE" w:rsidR="0094589A" w:rsidRDefault="00F43E95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8" w:type="dxa"/>
          </w:tcPr>
          <w:p w14:paraId="238807C6" w14:textId="16C39743" w:rsidR="0094589A" w:rsidRDefault="00A767FA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Design </w:t>
            </w:r>
            <w:r w:rsidR="00F8718F">
              <w:rPr>
                <w:rFonts w:ascii="Times New Roman" w:eastAsia="Times New Roman" w:hAnsi="Times New Roman" w:cs="Times New Roman"/>
                <w:sz w:val="28"/>
                <w:szCs w:val="28"/>
              </w:rPr>
              <w:t>digital</w:t>
            </w:r>
          </w:p>
        </w:tc>
        <w:tc>
          <w:tcPr>
            <w:tcW w:w="1525" w:type="dxa"/>
          </w:tcPr>
          <w:p w14:paraId="349EF2CC" w14:textId="0211FE90" w:rsidR="0094589A" w:rsidRDefault="00E40B66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14:paraId="50D55AF8" w14:textId="47981699" w:rsidR="0094589A" w:rsidRDefault="00FA3495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240FB449" w14:textId="15CF5440" w:rsidR="0094589A" w:rsidRPr="00717839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28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09842658" w14:textId="2FF72A47" w:rsidR="0094589A" w:rsidRPr="00B953C6" w:rsidRDefault="00FA3495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49E11C55" w14:textId="14139F9B" w:rsidTr="00620108">
        <w:tc>
          <w:tcPr>
            <w:tcW w:w="582" w:type="dxa"/>
          </w:tcPr>
          <w:p w14:paraId="3DB81F16" w14:textId="2F1F3F01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14:paraId="5B8D6D7A" w14:textId="3094CC4D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Balet</w:t>
            </w:r>
            <w:r w:rsidR="00CA7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25" w:type="dxa"/>
          </w:tcPr>
          <w:p w14:paraId="5BADBD08" w14:textId="0D2FFE9A" w:rsidR="00620108" w:rsidRDefault="00CA7FEF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9" w:type="dxa"/>
          </w:tcPr>
          <w:p w14:paraId="6B34558A" w14:textId="3A8E015A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14:paraId="18B3327C" w14:textId="2E330CE7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28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4FDEA818" w14:textId="7B82D783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684E0DA1" w14:textId="02BA6002" w:rsidTr="00620108">
        <w:tc>
          <w:tcPr>
            <w:tcW w:w="582" w:type="dxa"/>
          </w:tcPr>
          <w:p w14:paraId="20D48ED7" w14:textId="6BC856DE" w:rsidR="00620108" w:rsidRDefault="00707DF7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6D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14:paraId="15789FEE" w14:textId="0EE1A4C0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Dans de Societate</w:t>
            </w:r>
            <w:r w:rsidR="00707DF7">
              <w:rPr>
                <w:rFonts w:ascii="Times New Roman" w:eastAsia="Times New Roman" w:hAnsi="Times New Roman" w:cs="Times New Roman"/>
                <w:sz w:val="28"/>
                <w:szCs w:val="28"/>
              </w:rPr>
              <w:t>, Dans sportiv</w:t>
            </w:r>
            <w:r w:rsidR="00A02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Dans Contemporan, Dans Modern</w:t>
            </w:r>
          </w:p>
        </w:tc>
        <w:tc>
          <w:tcPr>
            <w:tcW w:w="1525" w:type="dxa"/>
          </w:tcPr>
          <w:p w14:paraId="4F9C2E6C" w14:textId="4A977D72" w:rsidR="00620108" w:rsidRPr="00A02597" w:rsidRDefault="00707DF7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9" w:type="dxa"/>
          </w:tcPr>
          <w:p w14:paraId="4C83F96D" w14:textId="6CEBB258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19E9280F" w14:textId="7686DD5B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28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4301EAFE" w14:textId="48C9306C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3229F231" w14:textId="0C2085ED" w:rsidTr="00620108">
        <w:tc>
          <w:tcPr>
            <w:tcW w:w="582" w:type="dxa"/>
          </w:tcPr>
          <w:p w14:paraId="35D68D90" w14:textId="4F16028F" w:rsidR="00620108" w:rsidRDefault="00196DD0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8" w:type="dxa"/>
          </w:tcPr>
          <w:p w14:paraId="030190E7" w14:textId="3459F009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Dans Popular</w:t>
            </w:r>
          </w:p>
        </w:tc>
        <w:tc>
          <w:tcPr>
            <w:tcW w:w="1525" w:type="dxa"/>
          </w:tcPr>
          <w:p w14:paraId="6E209B3F" w14:textId="18E43A04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9" w:type="dxa"/>
          </w:tcPr>
          <w:p w14:paraId="73F0BBF8" w14:textId="06925A4A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75680237" w14:textId="61B7E0CD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28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56BE89D9" w14:textId="429ABC9A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108" w14:paraId="422EEA87" w14:textId="66BB1EE0" w:rsidTr="00620108">
        <w:tc>
          <w:tcPr>
            <w:tcW w:w="582" w:type="dxa"/>
          </w:tcPr>
          <w:p w14:paraId="612165EB" w14:textId="48715A30" w:rsidR="00620108" w:rsidRDefault="00196DD0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18" w:type="dxa"/>
          </w:tcPr>
          <w:p w14:paraId="594FC98D" w14:textId="122F41A2" w:rsidR="00620108" w:rsidRDefault="00620108" w:rsidP="006201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Actorie</w:t>
            </w:r>
          </w:p>
        </w:tc>
        <w:tc>
          <w:tcPr>
            <w:tcW w:w="1525" w:type="dxa"/>
          </w:tcPr>
          <w:p w14:paraId="64F4169D" w14:textId="1D4B283C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9" w:type="dxa"/>
          </w:tcPr>
          <w:p w14:paraId="50481B49" w14:textId="343DFD87" w:rsidR="00620108" w:rsidRDefault="0062010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21A79CB7" w14:textId="2D57E2DE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528">
              <w:rPr>
                <w:rFonts w:ascii="Times New Roman" w:eastAsia="Times New Roman" w:hAnsi="Times New Roman" w:cs="Times New Roman"/>
                <w:sz w:val="28"/>
                <w:szCs w:val="28"/>
              </w:rPr>
              <w:t>colectiv</w:t>
            </w:r>
          </w:p>
        </w:tc>
        <w:tc>
          <w:tcPr>
            <w:tcW w:w="1398" w:type="dxa"/>
          </w:tcPr>
          <w:p w14:paraId="339C576F" w14:textId="15E9A5A3" w:rsidR="00620108" w:rsidRDefault="00932528" w:rsidP="006201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A5AA88B" w14:textId="77777777" w:rsidR="00182E0A" w:rsidRDefault="00182E0A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1862D7E" w14:textId="77777777" w:rsidR="00A16195" w:rsidRDefault="00A16195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2412D5E" w14:textId="00A0AF19" w:rsidR="00A16195" w:rsidRPr="00A16195" w:rsidRDefault="00A16195" w:rsidP="00A1619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A1619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2. Limita de vârstă pentru fiecare specializare:</w:t>
      </w:r>
    </w:p>
    <w:p w14:paraId="2F6A0C01" w14:textId="77777777" w:rsidR="00A16195" w:rsidRPr="00A16195" w:rsidRDefault="00A16195" w:rsidP="00A1619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5542"/>
        <w:gridCol w:w="4397"/>
      </w:tblGrid>
      <w:tr w:rsidR="00A16195" w:rsidRPr="00A16195" w14:paraId="486B1C67" w14:textId="77777777" w:rsidTr="005E295C">
        <w:trPr>
          <w:trHeight w:val="298"/>
          <w:jc w:val="center"/>
        </w:trPr>
        <w:tc>
          <w:tcPr>
            <w:tcW w:w="5542" w:type="dxa"/>
          </w:tcPr>
          <w:p w14:paraId="09763F7A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SECȚIA</w:t>
            </w:r>
          </w:p>
        </w:tc>
        <w:tc>
          <w:tcPr>
            <w:tcW w:w="4397" w:type="dxa"/>
          </w:tcPr>
          <w:p w14:paraId="186DD402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VÂRSTA MINIMĂ DE INSCRIERE      (ANI)</w:t>
            </w:r>
          </w:p>
        </w:tc>
      </w:tr>
      <w:tr w:rsidR="00A16195" w:rsidRPr="00A16195" w14:paraId="6BB2221B" w14:textId="77777777" w:rsidTr="005E295C">
        <w:trPr>
          <w:trHeight w:val="288"/>
          <w:jc w:val="center"/>
        </w:trPr>
        <w:tc>
          <w:tcPr>
            <w:tcW w:w="5542" w:type="dxa"/>
          </w:tcPr>
          <w:p w14:paraId="502D86CA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Canto Muzică Clasică</w:t>
            </w:r>
          </w:p>
        </w:tc>
        <w:tc>
          <w:tcPr>
            <w:tcW w:w="4397" w:type="dxa"/>
          </w:tcPr>
          <w:p w14:paraId="7D98D862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</w:tr>
      <w:tr w:rsidR="00A16195" w:rsidRPr="00A16195" w14:paraId="0A2C6CFA" w14:textId="77777777" w:rsidTr="005E295C">
        <w:trPr>
          <w:trHeight w:val="298"/>
          <w:jc w:val="center"/>
        </w:trPr>
        <w:tc>
          <w:tcPr>
            <w:tcW w:w="5542" w:type="dxa"/>
          </w:tcPr>
          <w:p w14:paraId="2BD3656A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Canto Muzică Ușoară</w:t>
            </w:r>
          </w:p>
        </w:tc>
        <w:tc>
          <w:tcPr>
            <w:tcW w:w="4397" w:type="dxa"/>
          </w:tcPr>
          <w:p w14:paraId="67E653DE" w14:textId="3D9FAD6D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7403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A16195" w:rsidRPr="00A16195" w14:paraId="0B7459E7" w14:textId="77777777" w:rsidTr="005E295C">
        <w:trPr>
          <w:trHeight w:val="298"/>
          <w:jc w:val="center"/>
        </w:trPr>
        <w:tc>
          <w:tcPr>
            <w:tcW w:w="5542" w:type="dxa"/>
          </w:tcPr>
          <w:p w14:paraId="655D79ED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Canto Muzică Populară Românească</w:t>
            </w:r>
          </w:p>
        </w:tc>
        <w:tc>
          <w:tcPr>
            <w:tcW w:w="4397" w:type="dxa"/>
          </w:tcPr>
          <w:p w14:paraId="4E1B6166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</w:tr>
      <w:tr w:rsidR="00A16195" w:rsidRPr="00A16195" w14:paraId="3843F2DA" w14:textId="77777777" w:rsidTr="005E295C">
        <w:trPr>
          <w:trHeight w:val="288"/>
          <w:jc w:val="center"/>
        </w:trPr>
        <w:tc>
          <w:tcPr>
            <w:tcW w:w="5542" w:type="dxa"/>
          </w:tcPr>
          <w:p w14:paraId="09A9B037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Canto Muzică Populară Maghiară</w:t>
            </w:r>
          </w:p>
        </w:tc>
        <w:tc>
          <w:tcPr>
            <w:tcW w:w="4397" w:type="dxa"/>
          </w:tcPr>
          <w:p w14:paraId="4DD9D16C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</w:tr>
      <w:tr w:rsidR="00A16195" w:rsidRPr="00A16195" w14:paraId="2F976941" w14:textId="77777777" w:rsidTr="005E295C">
        <w:trPr>
          <w:trHeight w:val="298"/>
          <w:jc w:val="center"/>
        </w:trPr>
        <w:tc>
          <w:tcPr>
            <w:tcW w:w="5542" w:type="dxa"/>
          </w:tcPr>
          <w:p w14:paraId="21C86E23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Pian Clasic</w:t>
            </w:r>
          </w:p>
        </w:tc>
        <w:tc>
          <w:tcPr>
            <w:tcW w:w="4397" w:type="dxa"/>
          </w:tcPr>
          <w:p w14:paraId="2135FF7F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A16195" w:rsidRPr="00A16195" w14:paraId="31C83976" w14:textId="77777777" w:rsidTr="005E295C">
        <w:trPr>
          <w:trHeight w:val="298"/>
          <w:jc w:val="center"/>
        </w:trPr>
        <w:tc>
          <w:tcPr>
            <w:tcW w:w="5542" w:type="dxa"/>
          </w:tcPr>
          <w:p w14:paraId="5EADAC57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Vioară</w:t>
            </w:r>
          </w:p>
        </w:tc>
        <w:tc>
          <w:tcPr>
            <w:tcW w:w="4397" w:type="dxa"/>
          </w:tcPr>
          <w:p w14:paraId="47B97B9E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16195" w:rsidRPr="00A16195" w14:paraId="578E6B82" w14:textId="77777777" w:rsidTr="005E295C">
        <w:trPr>
          <w:trHeight w:val="288"/>
          <w:jc w:val="center"/>
        </w:trPr>
        <w:tc>
          <w:tcPr>
            <w:tcW w:w="5542" w:type="dxa"/>
          </w:tcPr>
          <w:p w14:paraId="69512E45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Improvizație Jazz</w:t>
            </w:r>
          </w:p>
        </w:tc>
        <w:tc>
          <w:tcPr>
            <w:tcW w:w="4397" w:type="dxa"/>
          </w:tcPr>
          <w:p w14:paraId="6A68F511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16195" w:rsidRPr="00A16195" w14:paraId="2A9F2AD9" w14:textId="77777777" w:rsidTr="005E295C">
        <w:trPr>
          <w:trHeight w:val="298"/>
          <w:jc w:val="center"/>
        </w:trPr>
        <w:tc>
          <w:tcPr>
            <w:tcW w:w="5542" w:type="dxa"/>
          </w:tcPr>
          <w:p w14:paraId="0DBF4E5E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Chitară</w:t>
            </w:r>
          </w:p>
        </w:tc>
        <w:tc>
          <w:tcPr>
            <w:tcW w:w="4397" w:type="dxa"/>
          </w:tcPr>
          <w:p w14:paraId="7F2E3473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16195" w:rsidRPr="00A16195" w14:paraId="7A5F60E6" w14:textId="77777777" w:rsidTr="005E295C">
        <w:trPr>
          <w:trHeight w:val="298"/>
          <w:jc w:val="center"/>
        </w:trPr>
        <w:tc>
          <w:tcPr>
            <w:tcW w:w="5542" w:type="dxa"/>
          </w:tcPr>
          <w:p w14:paraId="373B7F1B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Instrumente de Suflat din Alamă</w:t>
            </w:r>
          </w:p>
        </w:tc>
        <w:tc>
          <w:tcPr>
            <w:tcW w:w="4397" w:type="dxa"/>
          </w:tcPr>
          <w:p w14:paraId="0087F219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16195" w:rsidRPr="00A16195" w14:paraId="793B9A3C" w14:textId="77777777" w:rsidTr="005E295C">
        <w:trPr>
          <w:trHeight w:val="288"/>
          <w:jc w:val="center"/>
        </w:trPr>
        <w:tc>
          <w:tcPr>
            <w:tcW w:w="5542" w:type="dxa"/>
          </w:tcPr>
          <w:p w14:paraId="3815641F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Instrumente de Suflat populare</w:t>
            </w:r>
          </w:p>
        </w:tc>
        <w:tc>
          <w:tcPr>
            <w:tcW w:w="4397" w:type="dxa"/>
          </w:tcPr>
          <w:p w14:paraId="27AED55A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16195" w:rsidRPr="00A16195" w14:paraId="041A39F2" w14:textId="77777777" w:rsidTr="005E295C">
        <w:trPr>
          <w:trHeight w:val="298"/>
          <w:jc w:val="center"/>
        </w:trPr>
        <w:tc>
          <w:tcPr>
            <w:tcW w:w="5542" w:type="dxa"/>
          </w:tcPr>
          <w:p w14:paraId="7E98E701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Percuție</w:t>
            </w:r>
          </w:p>
        </w:tc>
        <w:tc>
          <w:tcPr>
            <w:tcW w:w="4397" w:type="dxa"/>
          </w:tcPr>
          <w:p w14:paraId="4AE31144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16195" w:rsidRPr="00A16195" w14:paraId="1B2FEFE2" w14:textId="77777777" w:rsidTr="005E295C">
        <w:trPr>
          <w:trHeight w:val="298"/>
          <w:jc w:val="center"/>
        </w:trPr>
        <w:tc>
          <w:tcPr>
            <w:tcW w:w="5542" w:type="dxa"/>
          </w:tcPr>
          <w:p w14:paraId="7D2D9D07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Acordeon</w:t>
            </w:r>
          </w:p>
        </w:tc>
        <w:tc>
          <w:tcPr>
            <w:tcW w:w="4397" w:type="dxa"/>
          </w:tcPr>
          <w:p w14:paraId="59EE0483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A16195" w:rsidRPr="00A16195" w14:paraId="649EB9F7" w14:textId="77777777" w:rsidTr="005E295C">
        <w:trPr>
          <w:trHeight w:val="298"/>
          <w:jc w:val="center"/>
        </w:trPr>
        <w:tc>
          <w:tcPr>
            <w:tcW w:w="5542" w:type="dxa"/>
          </w:tcPr>
          <w:p w14:paraId="19125FDC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Pictură</w:t>
            </w:r>
          </w:p>
        </w:tc>
        <w:tc>
          <w:tcPr>
            <w:tcW w:w="4397" w:type="dxa"/>
          </w:tcPr>
          <w:p w14:paraId="70F43B95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A16195" w:rsidRPr="00A16195" w14:paraId="113A1EB3" w14:textId="77777777" w:rsidTr="005E295C">
        <w:trPr>
          <w:trHeight w:val="288"/>
          <w:jc w:val="center"/>
        </w:trPr>
        <w:tc>
          <w:tcPr>
            <w:tcW w:w="5542" w:type="dxa"/>
          </w:tcPr>
          <w:p w14:paraId="385115DE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Grafică</w:t>
            </w:r>
          </w:p>
        </w:tc>
        <w:tc>
          <w:tcPr>
            <w:tcW w:w="4397" w:type="dxa"/>
          </w:tcPr>
          <w:p w14:paraId="19C0B706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A16195" w:rsidRPr="00A16195" w14:paraId="2CDCDE21" w14:textId="77777777" w:rsidTr="005E295C">
        <w:trPr>
          <w:trHeight w:val="298"/>
          <w:jc w:val="center"/>
        </w:trPr>
        <w:tc>
          <w:tcPr>
            <w:tcW w:w="5542" w:type="dxa"/>
          </w:tcPr>
          <w:p w14:paraId="7DB8715F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Artă Decorativă</w:t>
            </w:r>
          </w:p>
        </w:tc>
        <w:tc>
          <w:tcPr>
            <w:tcW w:w="4397" w:type="dxa"/>
          </w:tcPr>
          <w:p w14:paraId="27E23A21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A16195" w:rsidRPr="00A16195" w14:paraId="16B8718E" w14:textId="77777777" w:rsidTr="005E295C">
        <w:trPr>
          <w:trHeight w:val="298"/>
          <w:jc w:val="center"/>
        </w:trPr>
        <w:tc>
          <w:tcPr>
            <w:tcW w:w="5542" w:type="dxa"/>
          </w:tcPr>
          <w:p w14:paraId="30425F2C" w14:textId="688EAADF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Design Vestimentar</w:t>
            </w:r>
            <w:r w:rsidR="00F871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/ Digital</w:t>
            </w:r>
          </w:p>
        </w:tc>
        <w:tc>
          <w:tcPr>
            <w:tcW w:w="4397" w:type="dxa"/>
          </w:tcPr>
          <w:p w14:paraId="7D49E3E3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16195" w:rsidRPr="00A16195" w14:paraId="1D17F292" w14:textId="77777777" w:rsidTr="005E295C">
        <w:trPr>
          <w:trHeight w:val="288"/>
          <w:jc w:val="center"/>
        </w:trPr>
        <w:tc>
          <w:tcPr>
            <w:tcW w:w="5542" w:type="dxa"/>
          </w:tcPr>
          <w:p w14:paraId="3CE91241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Balet</w:t>
            </w:r>
          </w:p>
        </w:tc>
        <w:tc>
          <w:tcPr>
            <w:tcW w:w="4397" w:type="dxa"/>
          </w:tcPr>
          <w:p w14:paraId="546E0DE5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16195" w:rsidRPr="00A16195" w14:paraId="6437B717" w14:textId="77777777" w:rsidTr="005E295C">
        <w:trPr>
          <w:trHeight w:val="298"/>
          <w:jc w:val="center"/>
        </w:trPr>
        <w:tc>
          <w:tcPr>
            <w:tcW w:w="5542" w:type="dxa"/>
          </w:tcPr>
          <w:p w14:paraId="3AC17F7D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Dans Contemporan / Modern</w:t>
            </w:r>
          </w:p>
        </w:tc>
        <w:tc>
          <w:tcPr>
            <w:tcW w:w="4397" w:type="dxa"/>
          </w:tcPr>
          <w:p w14:paraId="2C44BDF2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16195" w:rsidRPr="00A16195" w14:paraId="0A506AFF" w14:textId="77777777" w:rsidTr="005E295C">
        <w:trPr>
          <w:trHeight w:val="350"/>
          <w:jc w:val="center"/>
        </w:trPr>
        <w:tc>
          <w:tcPr>
            <w:tcW w:w="5542" w:type="dxa"/>
          </w:tcPr>
          <w:p w14:paraId="4877E6D0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Dansuri populare </w:t>
            </w:r>
          </w:p>
        </w:tc>
        <w:tc>
          <w:tcPr>
            <w:tcW w:w="4397" w:type="dxa"/>
          </w:tcPr>
          <w:p w14:paraId="3ADEA443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16195" w:rsidRPr="00A16195" w14:paraId="591660CF" w14:textId="77777777" w:rsidTr="005E295C">
        <w:trPr>
          <w:trHeight w:val="350"/>
          <w:jc w:val="center"/>
        </w:trPr>
        <w:tc>
          <w:tcPr>
            <w:tcW w:w="5542" w:type="dxa"/>
          </w:tcPr>
          <w:p w14:paraId="4A256525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Actorie</w:t>
            </w:r>
          </w:p>
        </w:tc>
        <w:tc>
          <w:tcPr>
            <w:tcW w:w="4397" w:type="dxa"/>
          </w:tcPr>
          <w:p w14:paraId="17A6123D" w14:textId="6BAC3736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A16195" w:rsidRPr="00A16195" w14:paraId="08F6098F" w14:textId="77777777" w:rsidTr="005E295C">
        <w:trPr>
          <w:trHeight w:val="350"/>
          <w:jc w:val="center"/>
        </w:trPr>
        <w:tc>
          <w:tcPr>
            <w:tcW w:w="5542" w:type="dxa"/>
          </w:tcPr>
          <w:p w14:paraId="4A8CDD4F" w14:textId="77777777" w:rsidR="00A16195" w:rsidRPr="00A16195" w:rsidRDefault="00A16195" w:rsidP="00A16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Teorie, solfegii și Istoria Muzicii</w:t>
            </w:r>
          </w:p>
        </w:tc>
        <w:tc>
          <w:tcPr>
            <w:tcW w:w="4397" w:type="dxa"/>
          </w:tcPr>
          <w:p w14:paraId="1913000F" w14:textId="77777777" w:rsidR="00A16195" w:rsidRPr="00A16195" w:rsidRDefault="00A16195" w:rsidP="00A1619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61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</w:tbl>
    <w:p w14:paraId="138BD992" w14:textId="77777777" w:rsidR="00A16195" w:rsidRPr="00336799" w:rsidRDefault="00A16195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2C5FFE6D" w14:textId="52861B40" w:rsidR="00182E0A" w:rsidRPr="009065E3" w:rsidRDefault="00A16195" w:rsidP="003E7DB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3</w:t>
      </w:r>
      <w:r w:rsidR="0089355D" w:rsidRPr="009065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.</w:t>
      </w:r>
      <w:r w:rsidR="003B3676" w:rsidRPr="009065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Acte necesare</w:t>
      </w:r>
      <w:r w:rsidR="00F059BA" w:rsidRPr="009065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DC4779" w:rsidRPr="009065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pentru înscriere</w:t>
      </w:r>
      <w:r w:rsidR="00F059BA" w:rsidRPr="009065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:</w:t>
      </w:r>
    </w:p>
    <w:p w14:paraId="511B72D3" w14:textId="0296910C" w:rsidR="00D533CD" w:rsidRPr="009065E3" w:rsidRDefault="00D533CD" w:rsidP="003E7DB8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Fiș</w:t>
      </w:r>
      <w:r w:rsidR="00F059BA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a</w:t>
      </w:r>
      <w:r w:rsidR="008919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de î</w:t>
      </w:r>
      <w:r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nscriere</w:t>
      </w:r>
      <w:r w:rsidR="0016135F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71FB1ED" w14:textId="4F4DF3E2" w:rsidR="00DC4779" w:rsidRPr="009065E3" w:rsidRDefault="00DC4779" w:rsidP="003E7DB8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Copie carte de identitate pentru cei cu vârsta peste 14 ani</w:t>
      </w:r>
      <w:r w:rsidR="0016135F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E3DA5EC" w14:textId="7C920F6C" w:rsidR="00DC4779" w:rsidRPr="009065E3" w:rsidRDefault="00DC4779" w:rsidP="003E7DB8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Copie certificat de naștere pentru cei sub 14 ani</w:t>
      </w:r>
      <w:r w:rsidR="00D97A0C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și Copie carte de identitate pentru p</w:t>
      </w:r>
      <w:r w:rsidR="00D533CD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ărinte/tutore, reprezentant legal</w:t>
      </w:r>
      <w:r w:rsidR="0016135F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7EFE193B" w14:textId="7D903F45" w:rsidR="00182E0A" w:rsidRDefault="00D533CD" w:rsidP="003E7DB8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Declarație privind</w:t>
      </w:r>
      <w:r w:rsidR="00F059BA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prelucrarea datelor cu caracter personal</w:t>
      </w:r>
      <w:r w:rsidR="0016135F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21D82DE8" w14:textId="77777777" w:rsidR="003E7DB8" w:rsidRPr="00A16195" w:rsidRDefault="003E7DB8" w:rsidP="00A16195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35B2685" w14:textId="77D1D0EE" w:rsidR="00C64A91" w:rsidRPr="009065E3" w:rsidRDefault="009065E3" w:rsidP="0089193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891936">
        <w:rPr>
          <w:rFonts w:ascii="Times New Roman" w:eastAsia="Times New Roman" w:hAnsi="Times New Roman" w:cs="Times New Roman"/>
          <w:bCs/>
          <w:iCs/>
          <w:sz w:val="28"/>
          <w:szCs w:val="28"/>
        </w:rPr>
        <w:t>Fișele de î</w:t>
      </w:r>
      <w:r w:rsidR="00C64A9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nscriere</w:t>
      </w:r>
      <w:r w:rsidR="00F059BA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și Declarația privind prelucrarea datelor cu caracter personal</w:t>
      </w:r>
      <w:r w:rsidR="00C64A9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se găsesc pe site-ul instituției – </w:t>
      </w:r>
      <w:r w:rsidR="0089355D" w:rsidRPr="008919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www.</w:t>
      </w:r>
      <w:r w:rsidR="00C64A91" w:rsidRPr="008919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culturabihor.ro</w:t>
      </w:r>
      <w:r w:rsidR="00C64A9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B6289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64A9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="00AD1F7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precum și la sediul instituției, din Oradea,</w:t>
      </w:r>
      <w:r w:rsidR="00C64A9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strada Moscovei nr. 5</w:t>
      </w:r>
      <w:r w:rsidR="00AD1F71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, jud. Bihor</w:t>
      </w:r>
      <w:r w:rsidR="005B6289" w:rsidRPr="009065E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D769397" w14:textId="55E65E9D" w:rsidR="005B6289" w:rsidRPr="00A55ED0" w:rsidRDefault="003E7DB8" w:rsidP="0089193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5B1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Nota bene ! </w:t>
      </w:r>
      <w:r w:rsidR="005B62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Pentru respectarea normelor de igienă și sănătate recomandăm ca formularele de mai sus </w:t>
      </w:r>
      <w:r w:rsidR="00FD2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să fie completate în prealabil. </w:t>
      </w:r>
    </w:p>
    <w:p w14:paraId="2E37B33F" w14:textId="77777777" w:rsidR="00182E0A" w:rsidRDefault="00182E0A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7E4FF4B" w14:textId="57F97A53" w:rsidR="003B3676" w:rsidRDefault="00484617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</w:p>
    <w:p w14:paraId="3619EBCF" w14:textId="7079490A" w:rsidR="00484617" w:rsidRPr="004C5D5E" w:rsidRDefault="004C5D5E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5D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4</w:t>
      </w:r>
      <w:r w:rsidR="00484617" w:rsidRPr="004C5D5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. </w:t>
      </w:r>
      <w:r w:rsidR="00C64A91" w:rsidRPr="004C5D5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Taxă înscriere</w:t>
      </w:r>
      <w:r w:rsidR="00D171B7" w:rsidRPr="004C5D5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D171B7" w:rsidRPr="004C5D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64A91" w:rsidRPr="004C5D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64A91" w:rsidRPr="004C5D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70 lei</w:t>
      </w:r>
      <w:r w:rsidR="00484617" w:rsidRPr="004C5D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/ specializare.</w:t>
      </w:r>
    </w:p>
    <w:p w14:paraId="74E34C98" w14:textId="77777777" w:rsidR="009065E3" w:rsidRPr="004C5D5E" w:rsidRDefault="009065E3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FF07B9B" w14:textId="7605AE4A" w:rsidR="00D171B7" w:rsidRPr="00891936" w:rsidRDefault="004C5D5E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C5D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5</w:t>
      </w:r>
      <w:r w:rsidR="00484617" w:rsidRPr="004C5D5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.</w:t>
      </w:r>
      <w:r w:rsidR="00D171B7" w:rsidRPr="0089193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Taxă anuală de curs</w:t>
      </w:r>
      <w:r w:rsidR="00D171B7" w:rsidRPr="008919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700 lei</w:t>
      </w:r>
      <w:r w:rsidR="00BE43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03F6AB0C" w14:textId="77777777" w:rsidR="00620108" w:rsidRDefault="00620108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292954D" w14:textId="77777777" w:rsidR="001E49E8" w:rsidRDefault="001E49E8" w:rsidP="00A831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735E9E3" w14:textId="77777777" w:rsidR="009065E3" w:rsidRDefault="00D62AEF" w:rsidP="005C58C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9065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73D71" w:rsidRPr="009065E3">
        <w:rPr>
          <w:rFonts w:ascii="Times New Roman" w:eastAsia="Times New Roman" w:hAnsi="Times New Roman"/>
          <w:bCs/>
          <w:color w:val="444444"/>
          <w:sz w:val="28"/>
          <w:szCs w:val="28"/>
        </w:rPr>
        <w:t xml:space="preserve"> </w:t>
      </w:r>
      <w:r w:rsidR="000A6271" w:rsidRPr="009065E3">
        <w:rPr>
          <w:rFonts w:ascii="Times New Roman" w:eastAsia="Times New Roman" w:hAnsi="Times New Roman"/>
          <w:bCs/>
          <w:color w:val="444444"/>
          <w:sz w:val="28"/>
          <w:szCs w:val="28"/>
        </w:rPr>
        <w:t>II</w:t>
      </w:r>
      <w:r w:rsidR="00330778" w:rsidRPr="009065E3">
        <w:rPr>
          <w:rFonts w:ascii="Times New Roman" w:eastAsia="Times New Roman" w:hAnsi="Times New Roman"/>
          <w:bCs/>
          <w:color w:val="444444"/>
          <w:sz w:val="28"/>
          <w:szCs w:val="28"/>
        </w:rPr>
        <w:t xml:space="preserve">. </w:t>
      </w:r>
      <w:r w:rsidR="00330778" w:rsidRPr="009065E3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Perioada examenelor de aptitudini </w:t>
      </w:r>
      <w:r w:rsidR="0099706E" w:rsidRPr="009065E3">
        <w:rPr>
          <w:rFonts w:ascii="Times New Roman" w:eastAsia="Times New Roman" w:hAnsi="Times New Roman"/>
          <w:bCs/>
          <w:color w:val="auto"/>
          <w:sz w:val="28"/>
          <w:szCs w:val="28"/>
        </w:rPr>
        <w:t>va avea loc în intervalul</w:t>
      </w:r>
      <w:r w:rsidR="00C917DF" w:rsidRPr="009065E3">
        <w:rPr>
          <w:rFonts w:ascii="Times New Roman" w:eastAsia="Times New Roman" w:hAnsi="Times New Roman"/>
          <w:bCs/>
          <w:color w:val="auto"/>
          <w:sz w:val="28"/>
          <w:szCs w:val="28"/>
        </w:rPr>
        <w:t>:</w:t>
      </w:r>
      <w:r w:rsidR="009065E3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</w:p>
    <w:p w14:paraId="3F8FD9FE" w14:textId="52FC4C1C" w:rsidR="0099706E" w:rsidRPr="004C5D5E" w:rsidRDefault="009065E3" w:rsidP="005C58C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</w:t>
      </w:r>
      <w:r w:rsidR="00A6201D" w:rsidRPr="00A55ED0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25 </w:t>
      </w:r>
      <w:r w:rsidR="00AD1F71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Octomb</w:t>
      </w:r>
      <w:r w:rsidR="00A55ED0" w:rsidRPr="00A55ED0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rie  –  29 Octombrie 2021</w:t>
      </w:r>
      <w:r w:rsidR="00AD1F71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.</w:t>
      </w:r>
    </w:p>
    <w:p w14:paraId="70A2542A" w14:textId="3400B87F" w:rsidR="002071EC" w:rsidRPr="00AD1F71" w:rsidRDefault="004C5D5E" w:rsidP="005C58CB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 </w:t>
      </w:r>
      <w:r w:rsidR="002071EC" w:rsidRPr="00AD1F71">
        <w:rPr>
          <w:rFonts w:ascii="Times New Roman" w:eastAsia="Times New Roman" w:hAnsi="Times New Roman"/>
          <w:bCs/>
          <w:color w:val="auto"/>
          <w:sz w:val="28"/>
          <w:szCs w:val="28"/>
        </w:rPr>
        <w:t>Comisiile de examen se stabi</w:t>
      </w:r>
      <w:r w:rsidR="00AD1F71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lesc prin decizie </w:t>
      </w:r>
      <w:r w:rsidR="0099706E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scrisă </w:t>
      </w:r>
      <w:r w:rsidR="00AD1F71">
        <w:rPr>
          <w:rFonts w:ascii="Times New Roman" w:eastAsia="Times New Roman" w:hAnsi="Times New Roman"/>
          <w:bCs/>
          <w:color w:val="auto"/>
          <w:sz w:val="28"/>
          <w:szCs w:val="28"/>
        </w:rPr>
        <w:t>a managerului.</w:t>
      </w:r>
    </w:p>
    <w:p w14:paraId="677DF013" w14:textId="497F4F54" w:rsidR="00A55ED0" w:rsidRDefault="00A55ED0" w:rsidP="005C58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131A4A" w14:textId="77777777" w:rsidR="00755C2F" w:rsidRDefault="00755C2F" w:rsidP="005C58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4A096E" w14:textId="58EA0CFC" w:rsidR="008907D6" w:rsidRDefault="00330778" w:rsidP="005C58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E43B6">
        <w:rPr>
          <w:rFonts w:ascii="Times New Roman" w:hAnsi="Times New Roman" w:cs="Times New Roman"/>
          <w:sz w:val="28"/>
          <w:szCs w:val="28"/>
        </w:rPr>
        <w:t xml:space="preserve"> </w:t>
      </w:r>
      <w:r w:rsidR="004C5D5E">
        <w:rPr>
          <w:rFonts w:ascii="Times New Roman" w:hAnsi="Times New Roman" w:cs="Times New Roman"/>
          <w:sz w:val="28"/>
          <w:szCs w:val="28"/>
        </w:rPr>
        <w:t xml:space="preserve">   </w:t>
      </w:r>
      <w:r w:rsidR="00DC35C8">
        <w:rPr>
          <w:rFonts w:ascii="Times New Roman" w:hAnsi="Times New Roman" w:cs="Times New Roman"/>
          <w:sz w:val="28"/>
          <w:szCs w:val="28"/>
        </w:rPr>
        <w:t xml:space="preserve"> </w:t>
      </w:r>
      <w:r w:rsidR="000A6271" w:rsidRPr="00BE43B6">
        <w:rPr>
          <w:rFonts w:ascii="Times New Roman" w:hAnsi="Times New Roman" w:cs="Times New Roman"/>
          <w:sz w:val="28"/>
          <w:szCs w:val="28"/>
        </w:rPr>
        <w:t>III</w:t>
      </w:r>
      <w:r w:rsidRPr="00BE43B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9351A">
        <w:rPr>
          <w:rFonts w:ascii="Times New Roman" w:hAnsi="Times New Roman" w:cs="Times New Roman"/>
          <w:iCs/>
          <w:sz w:val="28"/>
          <w:szCs w:val="28"/>
        </w:rPr>
        <w:t>Începutul</w:t>
      </w:r>
      <w:r w:rsidRPr="00BE43B6">
        <w:rPr>
          <w:rFonts w:ascii="Times New Roman" w:hAnsi="Times New Roman" w:cs="Times New Roman"/>
          <w:iCs/>
          <w:sz w:val="28"/>
          <w:szCs w:val="28"/>
        </w:rPr>
        <w:t xml:space="preserve"> anului de cur</w:t>
      </w:r>
      <w:r w:rsidR="007F3908" w:rsidRPr="00BE43B6">
        <w:rPr>
          <w:rFonts w:ascii="Times New Roman" w:hAnsi="Times New Roman" w:cs="Times New Roman"/>
          <w:iCs/>
          <w:sz w:val="28"/>
          <w:szCs w:val="28"/>
        </w:rPr>
        <w:t>s</w:t>
      </w:r>
      <w:r w:rsidR="0018568A" w:rsidRPr="00BE4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568A" w:rsidRPr="00BE43B6">
        <w:rPr>
          <w:rFonts w:ascii="Times New Roman" w:hAnsi="Times New Roman" w:cs="Times New Roman"/>
          <w:sz w:val="28"/>
          <w:szCs w:val="28"/>
        </w:rPr>
        <w:t xml:space="preserve"> </w:t>
      </w:r>
      <w:r w:rsidR="0028780F" w:rsidRPr="00BE43B6">
        <w:rPr>
          <w:rFonts w:ascii="Times New Roman" w:hAnsi="Times New Roman" w:cs="Times New Roman"/>
          <w:sz w:val="28"/>
          <w:szCs w:val="28"/>
        </w:rPr>
        <w:t>va avea loc la data de</w:t>
      </w:r>
      <w:r w:rsidR="0028780F" w:rsidRPr="00A55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597" w:rsidRPr="00BE43B6">
        <w:rPr>
          <w:rFonts w:ascii="Times New Roman" w:hAnsi="Times New Roman" w:cs="Times New Roman"/>
          <w:b/>
          <w:sz w:val="28"/>
          <w:szCs w:val="28"/>
          <w:u w:val="single"/>
        </w:rPr>
        <w:t>01 Noiembrie 2021</w:t>
      </w:r>
      <w:r w:rsidR="0099706E">
        <w:rPr>
          <w:rFonts w:ascii="Times New Roman" w:hAnsi="Times New Roman" w:cs="Times New Roman"/>
          <w:b/>
          <w:sz w:val="28"/>
          <w:szCs w:val="28"/>
        </w:rPr>
        <w:t>.</w:t>
      </w:r>
    </w:p>
    <w:p w14:paraId="33715BF9" w14:textId="77777777" w:rsidR="00182E0A" w:rsidRDefault="00182E0A" w:rsidP="00DD0DD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1E3BDDB0" w14:textId="1D2BC6AB" w:rsidR="00DD0DDD" w:rsidRDefault="000A6271" w:rsidP="00DD0DD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C5D5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C5D5E">
        <w:rPr>
          <w:rFonts w:ascii="Times New Roman" w:hAnsi="Times New Roman" w:cs="Times New Roman"/>
          <w:sz w:val="28"/>
          <w:szCs w:val="28"/>
        </w:rPr>
        <w:t xml:space="preserve"> IV</w:t>
      </w:r>
      <w:r w:rsidRPr="004C5D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26B" w:rsidRPr="0050326B">
        <w:rPr>
          <w:rFonts w:ascii="Times New Roman" w:hAnsi="Times New Roman" w:cs="Times New Roman"/>
          <w:bCs/>
          <w:sz w:val="28"/>
          <w:szCs w:val="28"/>
        </w:rPr>
        <w:t xml:space="preserve">Testările </w:t>
      </w:r>
      <w:r w:rsidR="00BA1720">
        <w:rPr>
          <w:rFonts w:ascii="Times New Roman" w:hAnsi="Times New Roman" w:cs="Times New Roman"/>
          <w:bCs/>
          <w:sz w:val="28"/>
          <w:szCs w:val="28"/>
        </w:rPr>
        <w:t>privind aptitudinile</w:t>
      </w:r>
      <w:r w:rsidR="00DD0DDD">
        <w:rPr>
          <w:rFonts w:ascii="Times New Roman" w:hAnsi="Times New Roman" w:cs="Times New Roman"/>
          <w:bCs/>
          <w:sz w:val="28"/>
          <w:szCs w:val="28"/>
        </w:rPr>
        <w:t xml:space="preserve"> sunt</w:t>
      </w:r>
      <w:r w:rsidR="00182E0A">
        <w:rPr>
          <w:rFonts w:ascii="Times New Roman" w:hAnsi="Times New Roman" w:cs="Times New Roman"/>
          <w:bCs/>
          <w:sz w:val="28"/>
          <w:szCs w:val="28"/>
        </w:rPr>
        <w:t>:</w:t>
      </w:r>
    </w:p>
    <w:p w14:paraId="77DABA58" w14:textId="77777777" w:rsidR="00182E0A" w:rsidRDefault="00182E0A" w:rsidP="00DD0DD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528B356" w14:textId="12751870" w:rsidR="00F02B53" w:rsidRDefault="00182E0A" w:rsidP="003637C4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BA1720" w:rsidRPr="003637C4">
        <w:rPr>
          <w:rFonts w:ascii="Times New Roman" w:hAnsi="Times New Roman" w:cs="Times New Roman"/>
          <w:bCs/>
          <w:sz w:val="28"/>
          <w:szCs w:val="28"/>
        </w:rPr>
        <w:t>e</w:t>
      </w:r>
      <w:r w:rsidR="0050326B" w:rsidRPr="003637C4">
        <w:rPr>
          <w:rFonts w:ascii="Times New Roman" w:hAnsi="Times New Roman" w:cs="Times New Roman"/>
          <w:bCs/>
          <w:sz w:val="28"/>
          <w:szCs w:val="28"/>
        </w:rPr>
        <w:t xml:space="preserve">cțiile de </w:t>
      </w:r>
      <w:r w:rsidR="0050326B" w:rsidRPr="0061792B">
        <w:rPr>
          <w:rFonts w:ascii="Times New Roman" w:hAnsi="Times New Roman" w:cs="Times New Roman"/>
          <w:b/>
          <w:sz w:val="28"/>
          <w:szCs w:val="28"/>
        </w:rPr>
        <w:t>Canto</w:t>
      </w:r>
      <w:r w:rsidR="008D364A">
        <w:rPr>
          <w:rFonts w:ascii="Times New Roman" w:hAnsi="Times New Roman" w:cs="Times New Roman"/>
          <w:bCs/>
          <w:sz w:val="28"/>
          <w:szCs w:val="28"/>
        </w:rPr>
        <w:t xml:space="preserve"> (Muzică Ușoar</w:t>
      </w:r>
      <w:r w:rsidR="00F01B40">
        <w:rPr>
          <w:rFonts w:ascii="Times New Roman" w:hAnsi="Times New Roman" w:cs="Times New Roman"/>
          <w:bCs/>
          <w:sz w:val="28"/>
          <w:szCs w:val="28"/>
        </w:rPr>
        <w:t>ă, Populară, Clasic)</w:t>
      </w:r>
      <w:r w:rsidR="0050326B" w:rsidRPr="003637C4">
        <w:rPr>
          <w:rFonts w:ascii="Times New Roman" w:hAnsi="Times New Roman" w:cs="Times New Roman"/>
          <w:bCs/>
          <w:sz w:val="28"/>
          <w:szCs w:val="28"/>
        </w:rPr>
        <w:t xml:space="preserve"> și </w:t>
      </w:r>
      <w:r w:rsidR="0050326B" w:rsidRPr="0061792B">
        <w:rPr>
          <w:rFonts w:ascii="Times New Roman" w:hAnsi="Times New Roman" w:cs="Times New Roman"/>
          <w:b/>
          <w:sz w:val="28"/>
          <w:szCs w:val="28"/>
        </w:rPr>
        <w:t>Instrumente</w:t>
      </w:r>
      <w:r w:rsidR="0050326B" w:rsidRPr="00363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B40">
        <w:rPr>
          <w:rFonts w:ascii="Times New Roman" w:hAnsi="Times New Roman" w:cs="Times New Roman"/>
          <w:bCs/>
          <w:sz w:val="28"/>
          <w:szCs w:val="28"/>
        </w:rPr>
        <w:t>(Chitară, Vioară, Instrumen</w:t>
      </w:r>
      <w:r w:rsidR="00BD005F">
        <w:rPr>
          <w:rFonts w:ascii="Times New Roman" w:hAnsi="Times New Roman" w:cs="Times New Roman"/>
          <w:bCs/>
          <w:sz w:val="28"/>
          <w:szCs w:val="28"/>
        </w:rPr>
        <w:t>t</w:t>
      </w:r>
      <w:r w:rsidR="00F01B40">
        <w:rPr>
          <w:rFonts w:ascii="Times New Roman" w:hAnsi="Times New Roman" w:cs="Times New Roman"/>
          <w:bCs/>
          <w:sz w:val="28"/>
          <w:szCs w:val="28"/>
        </w:rPr>
        <w:t>e de suflat populare, Instrumente de suflat de alamă, Percuție, Acordeon, Improvizație Jazz)</w:t>
      </w:r>
      <w:r w:rsidR="00DD0DDD" w:rsidRPr="003637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78E7BF" w14:textId="4A3F093B" w:rsidR="00DD0DDD" w:rsidRPr="00F02B53" w:rsidRDefault="00FF5A8A" w:rsidP="00F02B53">
      <w:pPr>
        <w:pStyle w:val="ListParagraph"/>
        <w:numPr>
          <w:ilvl w:val="0"/>
          <w:numId w:val="1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Tact</w:t>
      </w:r>
    </w:p>
    <w:p w14:paraId="2145104E" w14:textId="4783A267" w:rsidR="007F3908" w:rsidRDefault="00DD0DDD" w:rsidP="00F02B53">
      <w:pPr>
        <w:pStyle w:val="ListParagraph"/>
        <w:numPr>
          <w:ilvl w:val="0"/>
          <w:numId w:val="1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02B53">
        <w:rPr>
          <w:rFonts w:ascii="Times New Roman" w:hAnsi="Times New Roman" w:cs="Times New Roman"/>
          <w:bCs/>
          <w:sz w:val="28"/>
          <w:szCs w:val="28"/>
        </w:rPr>
        <w:t>Auz Muzical</w:t>
      </w:r>
    </w:p>
    <w:p w14:paraId="1FFA2283" w14:textId="56B23BE4" w:rsidR="00F02B53" w:rsidRPr="00F02B53" w:rsidRDefault="00F02B53" w:rsidP="00F02B53">
      <w:pPr>
        <w:pStyle w:val="ListParagraph"/>
        <w:numPr>
          <w:ilvl w:val="0"/>
          <w:numId w:val="1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Ritm</w:t>
      </w:r>
    </w:p>
    <w:p w14:paraId="5B36CDA0" w14:textId="5F9243AC" w:rsidR="00BA1720" w:rsidRDefault="00BA1720" w:rsidP="00DD0DDD">
      <w:pPr>
        <w:pStyle w:val="ListParagraph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BCE6232" w14:textId="65311CAE" w:rsidR="004523FA" w:rsidRPr="003637C4" w:rsidRDefault="00755C2F" w:rsidP="003637C4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 xml:space="preserve">ecțiile de </w:t>
      </w:r>
      <w:r w:rsidR="004523FA" w:rsidRPr="0061792B">
        <w:rPr>
          <w:rFonts w:ascii="Times New Roman" w:hAnsi="Times New Roman" w:cs="Times New Roman"/>
          <w:b/>
          <w:sz w:val="28"/>
          <w:szCs w:val="28"/>
        </w:rPr>
        <w:t>Arte Vizuale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1792B">
        <w:rPr>
          <w:rFonts w:ascii="Times New Roman" w:hAnsi="Times New Roman" w:cs="Times New Roman"/>
          <w:bCs/>
          <w:sz w:val="28"/>
          <w:szCs w:val="28"/>
        </w:rPr>
        <w:t>P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>ictur</w:t>
      </w:r>
      <w:r>
        <w:rPr>
          <w:rFonts w:ascii="Times New Roman" w:hAnsi="Times New Roman" w:cs="Times New Roman"/>
          <w:bCs/>
          <w:sz w:val="28"/>
          <w:szCs w:val="28"/>
        </w:rPr>
        <w:t>ă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792B">
        <w:rPr>
          <w:rFonts w:ascii="Times New Roman" w:hAnsi="Times New Roman" w:cs="Times New Roman"/>
          <w:bCs/>
          <w:sz w:val="28"/>
          <w:szCs w:val="28"/>
        </w:rPr>
        <w:t>D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 xml:space="preserve">esign </w:t>
      </w:r>
      <w:r>
        <w:rPr>
          <w:rFonts w:ascii="Times New Roman" w:hAnsi="Times New Roman" w:cs="Times New Roman"/>
          <w:bCs/>
          <w:sz w:val="28"/>
          <w:szCs w:val="28"/>
        </w:rPr>
        <w:t>V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>estimenta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792B">
        <w:rPr>
          <w:rFonts w:ascii="Times New Roman" w:hAnsi="Times New Roman" w:cs="Times New Roman"/>
          <w:bCs/>
          <w:sz w:val="28"/>
          <w:szCs w:val="28"/>
        </w:rPr>
        <w:t>G</w:t>
      </w:r>
      <w:r w:rsidR="004523FA" w:rsidRPr="003637C4">
        <w:rPr>
          <w:rFonts w:ascii="Times New Roman" w:hAnsi="Times New Roman" w:cs="Times New Roman"/>
          <w:bCs/>
          <w:sz w:val="28"/>
          <w:szCs w:val="28"/>
        </w:rPr>
        <w:t xml:space="preserve">rafică) </w:t>
      </w:r>
    </w:p>
    <w:p w14:paraId="1EFDC02B" w14:textId="04C3802B" w:rsidR="004523FA" w:rsidRPr="00F02B53" w:rsidRDefault="00741A7D" w:rsidP="00F02B53">
      <w:pPr>
        <w:pStyle w:val="ListParagraph"/>
        <w:numPr>
          <w:ilvl w:val="0"/>
          <w:numId w:val="2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Probă practică</w:t>
      </w:r>
    </w:p>
    <w:p w14:paraId="684388F5" w14:textId="01EA1193" w:rsidR="0068368A" w:rsidRDefault="0068368A" w:rsidP="0068368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624F9AF4" w14:textId="0F5CFC22" w:rsidR="003637C4" w:rsidRDefault="003637C4" w:rsidP="003637C4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637C4">
        <w:rPr>
          <w:rFonts w:ascii="Times New Roman" w:hAnsi="Times New Roman" w:cs="Times New Roman"/>
          <w:bCs/>
          <w:sz w:val="28"/>
          <w:szCs w:val="28"/>
        </w:rPr>
        <w:t>Sec</w:t>
      </w:r>
      <w:r w:rsidR="00755C2F">
        <w:rPr>
          <w:rFonts w:ascii="Times New Roman" w:hAnsi="Times New Roman" w:cs="Times New Roman"/>
          <w:bCs/>
          <w:sz w:val="28"/>
          <w:szCs w:val="28"/>
        </w:rPr>
        <w:t>ț</w:t>
      </w:r>
      <w:r w:rsidRPr="003637C4">
        <w:rPr>
          <w:rFonts w:ascii="Times New Roman" w:hAnsi="Times New Roman" w:cs="Times New Roman"/>
          <w:bCs/>
          <w:sz w:val="28"/>
          <w:szCs w:val="28"/>
        </w:rPr>
        <w:t xml:space="preserve">iile de </w:t>
      </w:r>
      <w:r w:rsidRPr="0061792B">
        <w:rPr>
          <w:rFonts w:ascii="Times New Roman" w:hAnsi="Times New Roman" w:cs="Times New Roman"/>
          <w:b/>
          <w:sz w:val="28"/>
          <w:szCs w:val="28"/>
        </w:rPr>
        <w:t xml:space="preserve">Coregrafie </w:t>
      </w:r>
      <w:r w:rsidRPr="003637C4">
        <w:rPr>
          <w:rFonts w:ascii="Times New Roman" w:hAnsi="Times New Roman" w:cs="Times New Roman"/>
          <w:bCs/>
          <w:sz w:val="28"/>
          <w:szCs w:val="28"/>
        </w:rPr>
        <w:t xml:space="preserve">(Balet, Dans Contemporan, Dans Modern)  </w:t>
      </w:r>
    </w:p>
    <w:p w14:paraId="0A0E8D5A" w14:textId="2A5A4E5E" w:rsidR="0050326B" w:rsidRPr="00F02B53" w:rsidRDefault="00F02B53" w:rsidP="00F02B53">
      <w:pPr>
        <w:pStyle w:val="ListParagraph"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02B53">
        <w:rPr>
          <w:rFonts w:ascii="Times New Roman" w:hAnsi="Times New Roman" w:cs="Times New Roman"/>
          <w:bCs/>
          <w:sz w:val="28"/>
          <w:szCs w:val="28"/>
        </w:rPr>
        <w:t>Auz Muzical</w:t>
      </w:r>
    </w:p>
    <w:p w14:paraId="657D3CEB" w14:textId="36DD719A" w:rsidR="00F02B53" w:rsidRPr="00F02B53" w:rsidRDefault="00F02B53" w:rsidP="00F02B53">
      <w:pPr>
        <w:pStyle w:val="ListParagraph"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02B53">
        <w:rPr>
          <w:rFonts w:ascii="Times New Roman" w:hAnsi="Times New Roman" w:cs="Times New Roman"/>
          <w:bCs/>
          <w:sz w:val="28"/>
          <w:szCs w:val="28"/>
        </w:rPr>
        <w:t>Ritm</w:t>
      </w:r>
    </w:p>
    <w:p w14:paraId="1DE602AF" w14:textId="77777777" w:rsidR="007F3908" w:rsidRDefault="007F3908" w:rsidP="0033077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67AE6CB" w14:textId="11A86B3E" w:rsidR="00586BAA" w:rsidRDefault="009043AA" w:rsidP="009043AA">
      <w:pPr>
        <w:pStyle w:val="Heading3"/>
        <w:numPr>
          <w:ilvl w:val="0"/>
          <w:numId w:val="18"/>
        </w:numPr>
        <w:spacing w:before="0" w:after="0"/>
        <w:jc w:val="both"/>
        <w:rPr>
          <w:sz w:val="28"/>
          <w:szCs w:val="28"/>
          <w:lang w:val="ro-RO"/>
        </w:rPr>
      </w:pPr>
      <w:r w:rsidRPr="009043AA">
        <w:rPr>
          <w:b w:val="0"/>
          <w:bCs w:val="0"/>
          <w:sz w:val="28"/>
          <w:szCs w:val="28"/>
          <w:lang w:val="ro-RO"/>
        </w:rPr>
        <w:t>Secția</w:t>
      </w:r>
      <w:r>
        <w:rPr>
          <w:sz w:val="28"/>
          <w:szCs w:val="28"/>
          <w:lang w:val="ro-RO"/>
        </w:rPr>
        <w:t xml:space="preserve"> Actorie </w:t>
      </w:r>
    </w:p>
    <w:p w14:paraId="0526F5A8" w14:textId="64925E9C" w:rsidR="00B10545" w:rsidRPr="00B10545" w:rsidRDefault="00B10545" w:rsidP="00B10545">
      <w:pPr>
        <w:pStyle w:val="Heading3"/>
        <w:numPr>
          <w:ilvl w:val="0"/>
          <w:numId w:val="23"/>
        </w:numPr>
        <w:spacing w:before="0" w:after="0"/>
        <w:jc w:val="both"/>
        <w:rPr>
          <w:b w:val="0"/>
          <w:bCs w:val="0"/>
          <w:sz w:val="28"/>
          <w:szCs w:val="28"/>
          <w:lang w:val="ro-RO"/>
        </w:rPr>
      </w:pPr>
      <w:r w:rsidRPr="00B10545">
        <w:rPr>
          <w:b w:val="0"/>
          <w:bCs w:val="0"/>
          <w:sz w:val="28"/>
          <w:szCs w:val="28"/>
          <w:lang w:val="ro-RO"/>
        </w:rPr>
        <w:t>Auz Muzical</w:t>
      </w:r>
      <w:r>
        <w:rPr>
          <w:b w:val="0"/>
          <w:bCs w:val="0"/>
          <w:sz w:val="28"/>
          <w:szCs w:val="28"/>
          <w:lang w:val="ro-RO"/>
        </w:rPr>
        <w:t xml:space="preserve"> </w:t>
      </w:r>
    </w:p>
    <w:p w14:paraId="614CB336" w14:textId="6291AAE2" w:rsidR="00B10545" w:rsidRPr="00B10545" w:rsidRDefault="00B10545" w:rsidP="00B10545">
      <w:pPr>
        <w:pStyle w:val="Heading3"/>
        <w:numPr>
          <w:ilvl w:val="0"/>
          <w:numId w:val="23"/>
        </w:numPr>
        <w:spacing w:before="0" w:after="0"/>
        <w:jc w:val="both"/>
        <w:rPr>
          <w:b w:val="0"/>
          <w:bCs w:val="0"/>
          <w:sz w:val="28"/>
          <w:szCs w:val="28"/>
          <w:lang w:val="ro-RO"/>
        </w:rPr>
      </w:pPr>
      <w:r w:rsidRPr="00B10545">
        <w:rPr>
          <w:b w:val="0"/>
          <w:bCs w:val="0"/>
          <w:sz w:val="28"/>
          <w:szCs w:val="28"/>
          <w:lang w:val="ro-RO"/>
        </w:rPr>
        <w:t>Ritm</w:t>
      </w:r>
    </w:p>
    <w:p w14:paraId="095593F2" w14:textId="6559F0FE" w:rsidR="00B10545" w:rsidRDefault="00B10545" w:rsidP="00B10545">
      <w:pPr>
        <w:pStyle w:val="Heading3"/>
        <w:numPr>
          <w:ilvl w:val="0"/>
          <w:numId w:val="23"/>
        </w:numPr>
        <w:spacing w:before="0" w:after="0"/>
        <w:jc w:val="both"/>
        <w:rPr>
          <w:b w:val="0"/>
          <w:bCs w:val="0"/>
          <w:sz w:val="28"/>
          <w:szCs w:val="28"/>
          <w:lang w:val="ro-RO"/>
        </w:rPr>
      </w:pPr>
      <w:r w:rsidRPr="00B10545">
        <w:rPr>
          <w:b w:val="0"/>
          <w:bCs w:val="0"/>
          <w:sz w:val="28"/>
          <w:szCs w:val="28"/>
          <w:lang w:val="ro-RO"/>
        </w:rPr>
        <w:t>Improvizație</w:t>
      </w:r>
    </w:p>
    <w:p w14:paraId="375D79A2" w14:textId="4D3E7885" w:rsidR="002071EC" w:rsidRPr="00B10545" w:rsidRDefault="002071EC" w:rsidP="00B10545">
      <w:pPr>
        <w:pStyle w:val="Heading3"/>
        <w:numPr>
          <w:ilvl w:val="0"/>
          <w:numId w:val="23"/>
        </w:numPr>
        <w:spacing w:before="0" w:after="0"/>
        <w:jc w:val="both"/>
        <w:rPr>
          <w:b w:val="0"/>
          <w:bCs w:val="0"/>
          <w:sz w:val="28"/>
          <w:szCs w:val="28"/>
          <w:lang w:val="ro-RO"/>
        </w:rPr>
      </w:pPr>
      <w:r>
        <w:rPr>
          <w:b w:val="0"/>
          <w:bCs w:val="0"/>
          <w:sz w:val="28"/>
          <w:szCs w:val="28"/>
          <w:lang w:val="ro-RO"/>
        </w:rPr>
        <w:t>Dicție</w:t>
      </w:r>
    </w:p>
    <w:p w14:paraId="077A34B3" w14:textId="77777777" w:rsidR="00330778" w:rsidRDefault="00330778" w:rsidP="008D58C0">
      <w:pPr>
        <w:pStyle w:val="Heading3"/>
        <w:numPr>
          <w:ilvl w:val="0"/>
          <w:numId w:val="0"/>
        </w:numPr>
        <w:spacing w:before="0" w:after="0"/>
        <w:jc w:val="both"/>
        <w:rPr>
          <w:sz w:val="28"/>
          <w:szCs w:val="28"/>
          <w:lang w:val="ro-RO"/>
        </w:rPr>
      </w:pPr>
    </w:p>
    <w:p w14:paraId="3CB34623" w14:textId="77777777" w:rsidR="00330778" w:rsidRDefault="00330778" w:rsidP="008D58C0">
      <w:pPr>
        <w:pStyle w:val="Heading3"/>
        <w:numPr>
          <w:ilvl w:val="0"/>
          <w:numId w:val="0"/>
        </w:numPr>
        <w:spacing w:before="0" w:after="0"/>
        <w:jc w:val="both"/>
        <w:rPr>
          <w:sz w:val="28"/>
          <w:szCs w:val="28"/>
          <w:lang w:val="ro-RO"/>
        </w:rPr>
      </w:pPr>
    </w:p>
    <w:p w14:paraId="5A27CA99" w14:textId="77777777" w:rsidR="001C3533" w:rsidRDefault="001C3533" w:rsidP="008D58C0">
      <w:pPr>
        <w:pStyle w:val="Heading3"/>
        <w:numPr>
          <w:ilvl w:val="0"/>
          <w:numId w:val="0"/>
        </w:numPr>
        <w:spacing w:before="0" w:after="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14:paraId="77D8CF8A" w14:textId="77777777" w:rsidR="00330778" w:rsidRDefault="00330778" w:rsidP="008D58C0">
      <w:pPr>
        <w:pStyle w:val="Heading3"/>
        <w:numPr>
          <w:ilvl w:val="0"/>
          <w:numId w:val="0"/>
        </w:numPr>
        <w:spacing w:before="0" w:after="0"/>
        <w:jc w:val="both"/>
        <w:rPr>
          <w:sz w:val="28"/>
          <w:szCs w:val="28"/>
          <w:lang w:val="ro-RO"/>
        </w:rPr>
      </w:pPr>
    </w:p>
    <w:p w14:paraId="6C6533DE" w14:textId="77777777" w:rsidR="00B56126" w:rsidRPr="00BC5A15" w:rsidRDefault="00B56126" w:rsidP="008D58C0">
      <w:pPr>
        <w:pStyle w:val="NormalWeb"/>
        <w:spacing w:before="0" w:after="0"/>
        <w:ind w:firstLine="10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14:paraId="7652B325" w14:textId="1AD7A538" w:rsidR="004611E2" w:rsidRDefault="004A7838" w:rsidP="005D597B">
      <w:pPr>
        <w:pStyle w:val="Heading3"/>
        <w:numPr>
          <w:ilvl w:val="0"/>
          <w:numId w:val="0"/>
        </w:numPr>
        <w:spacing w:before="0" w:after="0"/>
        <w:jc w:val="both"/>
        <w:rPr>
          <w:b w:val="0"/>
          <w:bCs w:val="0"/>
          <w:sz w:val="28"/>
          <w:szCs w:val="28"/>
          <w:lang w:val="ro-RO"/>
        </w:rPr>
      </w:pPr>
      <w:r>
        <w:rPr>
          <w:b w:val="0"/>
          <w:bCs w:val="0"/>
          <w:sz w:val="28"/>
          <w:szCs w:val="28"/>
          <w:lang w:val="ro-RO"/>
        </w:rPr>
        <w:t xml:space="preserve">                                 </w:t>
      </w:r>
    </w:p>
    <w:p w14:paraId="7569225E" w14:textId="69CB1E12" w:rsidR="005F298D" w:rsidRDefault="00CC4201" w:rsidP="00CA12B9">
      <w:pPr>
        <w:pStyle w:val="Heading3"/>
        <w:numPr>
          <w:ilvl w:val="0"/>
          <w:numId w:val="0"/>
        </w:numPr>
        <w:spacing w:before="0" w:after="0"/>
        <w:jc w:val="both"/>
        <w:rPr>
          <w:sz w:val="40"/>
          <w:szCs w:val="40"/>
          <w:lang w:val="it-IT"/>
        </w:rPr>
      </w:pPr>
      <w:r>
        <w:rPr>
          <w:b w:val="0"/>
          <w:bCs w:val="0"/>
          <w:sz w:val="28"/>
          <w:szCs w:val="28"/>
          <w:lang w:val="ro-RO"/>
        </w:rPr>
        <w:lastRenderedPageBreak/>
        <w:t xml:space="preserve">        </w:t>
      </w:r>
    </w:p>
    <w:sectPr w:rsidR="005F298D" w:rsidSect="003A030C">
      <w:footerReference w:type="default" r:id="rId9"/>
      <w:pgSz w:w="11906" w:h="16838"/>
      <w:pgMar w:top="1134" w:right="1196" w:bottom="1134" w:left="1134" w:header="0" w:footer="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D3631" w14:textId="77777777" w:rsidR="00B44CE1" w:rsidRDefault="00B44CE1">
      <w:r>
        <w:separator/>
      </w:r>
    </w:p>
  </w:endnote>
  <w:endnote w:type="continuationSeparator" w:id="0">
    <w:p w14:paraId="2CA18ED4" w14:textId="77777777" w:rsidR="00B44CE1" w:rsidRDefault="00B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457083"/>
      <w:docPartObj>
        <w:docPartGallery w:val="Page Numbers (Bottom of Page)"/>
        <w:docPartUnique/>
      </w:docPartObj>
    </w:sdtPr>
    <w:sdtEndPr/>
    <w:sdtContent>
      <w:p w14:paraId="446FCAB3" w14:textId="77777777" w:rsidR="008907D6" w:rsidRDefault="004B2364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A6A4E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Pag.</w:t>
        </w:r>
      </w:p>
    </w:sdtContent>
  </w:sdt>
  <w:p w14:paraId="0FBFFCA9" w14:textId="77777777" w:rsidR="008907D6" w:rsidRDefault="00890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240A" w14:textId="77777777" w:rsidR="00B44CE1" w:rsidRDefault="00B44CE1">
      <w:r>
        <w:separator/>
      </w:r>
    </w:p>
  </w:footnote>
  <w:footnote w:type="continuationSeparator" w:id="0">
    <w:p w14:paraId="17A428F8" w14:textId="77777777" w:rsidR="00B44CE1" w:rsidRDefault="00B4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ED"/>
    <w:multiLevelType w:val="hybridMultilevel"/>
    <w:tmpl w:val="2E501D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AC1"/>
    <w:multiLevelType w:val="hybridMultilevel"/>
    <w:tmpl w:val="BE74088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52367B"/>
    <w:multiLevelType w:val="hybridMultilevel"/>
    <w:tmpl w:val="85882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7C36"/>
    <w:multiLevelType w:val="hybridMultilevel"/>
    <w:tmpl w:val="D0386B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0487"/>
    <w:multiLevelType w:val="hybridMultilevel"/>
    <w:tmpl w:val="D9228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3CB0"/>
    <w:multiLevelType w:val="hybridMultilevel"/>
    <w:tmpl w:val="E772A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3535"/>
    <w:multiLevelType w:val="hybridMultilevel"/>
    <w:tmpl w:val="F104A90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D6735C"/>
    <w:multiLevelType w:val="multilevel"/>
    <w:tmpl w:val="D862D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8A4173"/>
    <w:multiLevelType w:val="hybridMultilevel"/>
    <w:tmpl w:val="15C43D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DE418A"/>
    <w:multiLevelType w:val="hybridMultilevel"/>
    <w:tmpl w:val="3D4604D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13716CA"/>
    <w:multiLevelType w:val="multilevel"/>
    <w:tmpl w:val="0DF6DD1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6E2D99"/>
    <w:multiLevelType w:val="multilevel"/>
    <w:tmpl w:val="011CD6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bullet"/>
      <w:lvlText w:val=""/>
      <w:lvlJc w:val="left"/>
      <w:pPr>
        <w:ind w:left="1008" w:hanging="1008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152" w:hanging="115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3EB3E90"/>
    <w:multiLevelType w:val="multilevel"/>
    <w:tmpl w:val="9C8415EC"/>
    <w:lvl w:ilvl="0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4454FA6"/>
    <w:multiLevelType w:val="hybridMultilevel"/>
    <w:tmpl w:val="99AAB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C1FCE"/>
    <w:multiLevelType w:val="hybridMultilevel"/>
    <w:tmpl w:val="CFD832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2560B"/>
    <w:multiLevelType w:val="hybridMultilevel"/>
    <w:tmpl w:val="09545C80"/>
    <w:lvl w:ilvl="0" w:tplc="9FCA83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4D23"/>
    <w:multiLevelType w:val="multilevel"/>
    <w:tmpl w:val="F70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222222"/>
        <w:sz w:val="20"/>
        <w:szCs w:val="28"/>
        <w:lang w:val="it-IT"/>
      </w:rPr>
    </w:lvl>
  </w:abstractNum>
  <w:abstractNum w:abstractNumId="17" w15:restartNumberingAfterBreak="0">
    <w:nsid w:val="5175314A"/>
    <w:multiLevelType w:val="hybridMultilevel"/>
    <w:tmpl w:val="63BEE7B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CE470F"/>
    <w:multiLevelType w:val="hybridMultilevel"/>
    <w:tmpl w:val="E8C0BC8A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D4CD3"/>
    <w:multiLevelType w:val="hybridMultilevel"/>
    <w:tmpl w:val="15409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FC9"/>
    <w:multiLevelType w:val="hybridMultilevel"/>
    <w:tmpl w:val="7DE2C4C8"/>
    <w:lvl w:ilvl="0" w:tplc="AAD2C0C2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188668F"/>
    <w:multiLevelType w:val="multilevel"/>
    <w:tmpl w:val="713A5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64BEA"/>
    <w:multiLevelType w:val="hybridMultilevel"/>
    <w:tmpl w:val="17C4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E3C37"/>
    <w:multiLevelType w:val="hybridMultilevel"/>
    <w:tmpl w:val="9C2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C16E6"/>
    <w:multiLevelType w:val="hybridMultilevel"/>
    <w:tmpl w:val="38742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1"/>
  </w:num>
  <w:num w:numId="5">
    <w:abstractNumId w:val="16"/>
  </w:num>
  <w:num w:numId="6">
    <w:abstractNumId w:val="10"/>
  </w:num>
  <w:num w:numId="7">
    <w:abstractNumId w:val="18"/>
  </w:num>
  <w:num w:numId="8">
    <w:abstractNumId w:val="22"/>
  </w:num>
  <w:num w:numId="9">
    <w:abstractNumId w:val="17"/>
  </w:num>
  <w:num w:numId="10">
    <w:abstractNumId w:val="13"/>
  </w:num>
  <w:num w:numId="11">
    <w:abstractNumId w:val="1"/>
  </w:num>
  <w:num w:numId="12">
    <w:abstractNumId w:val="8"/>
  </w:num>
  <w:num w:numId="13">
    <w:abstractNumId w:val="24"/>
  </w:num>
  <w:num w:numId="14">
    <w:abstractNumId w:val="4"/>
  </w:num>
  <w:num w:numId="15">
    <w:abstractNumId w:val="9"/>
  </w:num>
  <w:num w:numId="16">
    <w:abstractNumId w:val="0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14"/>
  </w:num>
  <w:num w:numId="22">
    <w:abstractNumId w:val="5"/>
  </w:num>
  <w:num w:numId="23">
    <w:abstractNumId w:val="3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6"/>
    <w:rsid w:val="00016A89"/>
    <w:rsid w:val="0002019D"/>
    <w:rsid w:val="00081285"/>
    <w:rsid w:val="000A5DD3"/>
    <w:rsid w:val="000A6271"/>
    <w:rsid w:val="000B35F0"/>
    <w:rsid w:val="000C093D"/>
    <w:rsid w:val="000C0AF5"/>
    <w:rsid w:val="000F38DC"/>
    <w:rsid w:val="001073A6"/>
    <w:rsid w:val="0016135F"/>
    <w:rsid w:val="00166F9E"/>
    <w:rsid w:val="00176689"/>
    <w:rsid w:val="001824F3"/>
    <w:rsid w:val="00182E0A"/>
    <w:rsid w:val="0018568A"/>
    <w:rsid w:val="00196DD0"/>
    <w:rsid w:val="001A5860"/>
    <w:rsid w:val="001B27F7"/>
    <w:rsid w:val="001C3533"/>
    <w:rsid w:val="001C41FE"/>
    <w:rsid w:val="001E49E8"/>
    <w:rsid w:val="002071EC"/>
    <w:rsid w:val="0023173B"/>
    <w:rsid w:val="002531B0"/>
    <w:rsid w:val="00256C91"/>
    <w:rsid w:val="00261B23"/>
    <w:rsid w:val="002650DA"/>
    <w:rsid w:val="002802DF"/>
    <w:rsid w:val="00280591"/>
    <w:rsid w:val="0028780F"/>
    <w:rsid w:val="002A4516"/>
    <w:rsid w:val="002B0F91"/>
    <w:rsid w:val="002B2F58"/>
    <w:rsid w:val="002E0126"/>
    <w:rsid w:val="00310C10"/>
    <w:rsid w:val="003174E0"/>
    <w:rsid w:val="00330778"/>
    <w:rsid w:val="00336799"/>
    <w:rsid w:val="00340B4D"/>
    <w:rsid w:val="0034437A"/>
    <w:rsid w:val="00345E2A"/>
    <w:rsid w:val="003561B2"/>
    <w:rsid w:val="003637C4"/>
    <w:rsid w:val="00372EB0"/>
    <w:rsid w:val="003A030C"/>
    <w:rsid w:val="003B3676"/>
    <w:rsid w:val="003B5AB7"/>
    <w:rsid w:val="003B6610"/>
    <w:rsid w:val="003C759D"/>
    <w:rsid w:val="003D0652"/>
    <w:rsid w:val="003D11D5"/>
    <w:rsid w:val="003E7DB8"/>
    <w:rsid w:val="003F25BB"/>
    <w:rsid w:val="00420965"/>
    <w:rsid w:val="00423639"/>
    <w:rsid w:val="004404CF"/>
    <w:rsid w:val="004422A9"/>
    <w:rsid w:val="00450E5E"/>
    <w:rsid w:val="004523FA"/>
    <w:rsid w:val="00452B0D"/>
    <w:rsid w:val="00460B21"/>
    <w:rsid w:val="00460F11"/>
    <w:rsid w:val="004611E2"/>
    <w:rsid w:val="00467B43"/>
    <w:rsid w:val="00474011"/>
    <w:rsid w:val="004778A0"/>
    <w:rsid w:val="00484617"/>
    <w:rsid w:val="00484872"/>
    <w:rsid w:val="00484DEF"/>
    <w:rsid w:val="004A7838"/>
    <w:rsid w:val="004B2364"/>
    <w:rsid w:val="004B2658"/>
    <w:rsid w:val="004C5D5E"/>
    <w:rsid w:val="004E4361"/>
    <w:rsid w:val="0050326B"/>
    <w:rsid w:val="00541BC8"/>
    <w:rsid w:val="00547DB0"/>
    <w:rsid w:val="00571188"/>
    <w:rsid w:val="00580B07"/>
    <w:rsid w:val="00586BAA"/>
    <w:rsid w:val="00590377"/>
    <w:rsid w:val="005A23E6"/>
    <w:rsid w:val="005B1EB6"/>
    <w:rsid w:val="005B6289"/>
    <w:rsid w:val="005C58CB"/>
    <w:rsid w:val="005D4BDD"/>
    <w:rsid w:val="005D542A"/>
    <w:rsid w:val="005D597B"/>
    <w:rsid w:val="005E7A65"/>
    <w:rsid w:val="005F298D"/>
    <w:rsid w:val="006118E3"/>
    <w:rsid w:val="0061792B"/>
    <w:rsid w:val="00620108"/>
    <w:rsid w:val="00670EAE"/>
    <w:rsid w:val="0068368A"/>
    <w:rsid w:val="006B7EE0"/>
    <w:rsid w:val="006C44A2"/>
    <w:rsid w:val="006D4FBB"/>
    <w:rsid w:val="00707DF7"/>
    <w:rsid w:val="007200CB"/>
    <w:rsid w:val="007318C9"/>
    <w:rsid w:val="007378FF"/>
    <w:rsid w:val="0074032B"/>
    <w:rsid w:val="00741A7D"/>
    <w:rsid w:val="007501FE"/>
    <w:rsid w:val="00755C2F"/>
    <w:rsid w:val="0078036C"/>
    <w:rsid w:val="007A2AC8"/>
    <w:rsid w:val="007B1A51"/>
    <w:rsid w:val="007D4450"/>
    <w:rsid w:val="007D7DEA"/>
    <w:rsid w:val="007E6211"/>
    <w:rsid w:val="007F3908"/>
    <w:rsid w:val="00845841"/>
    <w:rsid w:val="00851B49"/>
    <w:rsid w:val="00863069"/>
    <w:rsid w:val="008637EB"/>
    <w:rsid w:val="008870CE"/>
    <w:rsid w:val="008907D6"/>
    <w:rsid w:val="00891936"/>
    <w:rsid w:val="0089355D"/>
    <w:rsid w:val="008A330F"/>
    <w:rsid w:val="008D364A"/>
    <w:rsid w:val="008D58C0"/>
    <w:rsid w:val="00902CE0"/>
    <w:rsid w:val="009043AA"/>
    <w:rsid w:val="009065E3"/>
    <w:rsid w:val="009158FC"/>
    <w:rsid w:val="0091628F"/>
    <w:rsid w:val="00924EB6"/>
    <w:rsid w:val="00925FAD"/>
    <w:rsid w:val="00932528"/>
    <w:rsid w:val="0094589A"/>
    <w:rsid w:val="0096354B"/>
    <w:rsid w:val="00973D71"/>
    <w:rsid w:val="0099706E"/>
    <w:rsid w:val="009B49B6"/>
    <w:rsid w:val="009E5EE3"/>
    <w:rsid w:val="00A00B0D"/>
    <w:rsid w:val="00A02597"/>
    <w:rsid w:val="00A03A5F"/>
    <w:rsid w:val="00A16195"/>
    <w:rsid w:val="00A451DA"/>
    <w:rsid w:val="00A55ED0"/>
    <w:rsid w:val="00A6201D"/>
    <w:rsid w:val="00A767FA"/>
    <w:rsid w:val="00A8317B"/>
    <w:rsid w:val="00A84452"/>
    <w:rsid w:val="00AA46A9"/>
    <w:rsid w:val="00AB1156"/>
    <w:rsid w:val="00AB4952"/>
    <w:rsid w:val="00AC18FA"/>
    <w:rsid w:val="00AC23F6"/>
    <w:rsid w:val="00AC7A5F"/>
    <w:rsid w:val="00AD1F71"/>
    <w:rsid w:val="00AE1430"/>
    <w:rsid w:val="00AF3A15"/>
    <w:rsid w:val="00AF5F7D"/>
    <w:rsid w:val="00B002BB"/>
    <w:rsid w:val="00B10545"/>
    <w:rsid w:val="00B24110"/>
    <w:rsid w:val="00B44CE1"/>
    <w:rsid w:val="00B534D9"/>
    <w:rsid w:val="00B56126"/>
    <w:rsid w:val="00B670D3"/>
    <w:rsid w:val="00B9351A"/>
    <w:rsid w:val="00BA1720"/>
    <w:rsid w:val="00BA6A4E"/>
    <w:rsid w:val="00BC5A15"/>
    <w:rsid w:val="00BC5B8B"/>
    <w:rsid w:val="00BD005F"/>
    <w:rsid w:val="00BE43B6"/>
    <w:rsid w:val="00C146AC"/>
    <w:rsid w:val="00C2011B"/>
    <w:rsid w:val="00C256C9"/>
    <w:rsid w:val="00C259F7"/>
    <w:rsid w:val="00C27393"/>
    <w:rsid w:val="00C27E33"/>
    <w:rsid w:val="00C37A58"/>
    <w:rsid w:val="00C50154"/>
    <w:rsid w:val="00C516E6"/>
    <w:rsid w:val="00C542D4"/>
    <w:rsid w:val="00C64A91"/>
    <w:rsid w:val="00C8461B"/>
    <w:rsid w:val="00C917DF"/>
    <w:rsid w:val="00CA12B9"/>
    <w:rsid w:val="00CA1A15"/>
    <w:rsid w:val="00CA7FEF"/>
    <w:rsid w:val="00CC4201"/>
    <w:rsid w:val="00CC6E16"/>
    <w:rsid w:val="00CD5995"/>
    <w:rsid w:val="00CE2F2A"/>
    <w:rsid w:val="00CE5286"/>
    <w:rsid w:val="00CF2218"/>
    <w:rsid w:val="00D02F62"/>
    <w:rsid w:val="00D034D0"/>
    <w:rsid w:val="00D171B7"/>
    <w:rsid w:val="00D51A0E"/>
    <w:rsid w:val="00D533CD"/>
    <w:rsid w:val="00D62AEF"/>
    <w:rsid w:val="00D62B6A"/>
    <w:rsid w:val="00D777DC"/>
    <w:rsid w:val="00D815B2"/>
    <w:rsid w:val="00D97A0C"/>
    <w:rsid w:val="00D97CB2"/>
    <w:rsid w:val="00DB563F"/>
    <w:rsid w:val="00DC35C8"/>
    <w:rsid w:val="00DC4779"/>
    <w:rsid w:val="00DD0DDD"/>
    <w:rsid w:val="00DE2AFE"/>
    <w:rsid w:val="00DF01D8"/>
    <w:rsid w:val="00E01A3F"/>
    <w:rsid w:val="00E06EC1"/>
    <w:rsid w:val="00E2767A"/>
    <w:rsid w:val="00E40B66"/>
    <w:rsid w:val="00EA51A8"/>
    <w:rsid w:val="00EC7747"/>
    <w:rsid w:val="00F01B40"/>
    <w:rsid w:val="00F02B53"/>
    <w:rsid w:val="00F059BA"/>
    <w:rsid w:val="00F07FF6"/>
    <w:rsid w:val="00F43E95"/>
    <w:rsid w:val="00F5060B"/>
    <w:rsid w:val="00F52D7E"/>
    <w:rsid w:val="00F541FC"/>
    <w:rsid w:val="00F60121"/>
    <w:rsid w:val="00F661DC"/>
    <w:rsid w:val="00F720F0"/>
    <w:rsid w:val="00F76316"/>
    <w:rsid w:val="00F8718F"/>
    <w:rsid w:val="00F966D3"/>
    <w:rsid w:val="00FA3495"/>
    <w:rsid w:val="00FA43ED"/>
    <w:rsid w:val="00FA4D76"/>
    <w:rsid w:val="00FD2393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5547"/>
  <w15:docId w15:val="{38CED667-F2EE-4F16-9DC2-CCAFC23B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szCs w:val="24"/>
        <w:lang w:val="ro-R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Normal"/>
    <w:next w:val="Normal"/>
    <w:link w:val="Heading1Char"/>
    <w:qFormat/>
    <w:rsid w:val="00732FC4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eastAsia="SimSun" w:hAnsi="Arial" w:cs="Arial"/>
      <w:b/>
      <w:bCs/>
      <w:sz w:val="32"/>
      <w:szCs w:val="32"/>
      <w:lang w:val="en-US" w:eastAsia="ar-SA" w:bidi="ar-SA"/>
    </w:rPr>
  </w:style>
  <w:style w:type="paragraph" w:styleId="Heading3">
    <w:name w:val="heading 3"/>
    <w:basedOn w:val="Normal"/>
    <w:link w:val="Heading3Char"/>
    <w:qFormat/>
    <w:rsid w:val="00732FC4"/>
    <w:pPr>
      <w:numPr>
        <w:ilvl w:val="2"/>
        <w:numId w:val="1"/>
      </w:numPr>
      <w:suppressAutoHyphens/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ar-SA" w:bidi="ar-SA"/>
    </w:rPr>
  </w:style>
  <w:style w:type="paragraph" w:styleId="Heading4">
    <w:name w:val="heading 4"/>
    <w:basedOn w:val="Heading"/>
    <w:qFormat/>
    <w:pPr>
      <w:outlineLvl w:val="3"/>
    </w:pPr>
  </w:style>
  <w:style w:type="paragraph" w:styleId="Heading5">
    <w:name w:val="heading 5"/>
    <w:basedOn w:val="Heading"/>
    <w:qFormat/>
    <w:pPr>
      <w:outlineLvl w:val="4"/>
    </w:pPr>
  </w:style>
  <w:style w:type="paragraph" w:styleId="Heading6">
    <w:name w:val="heading 6"/>
    <w:basedOn w:val="Heading"/>
    <w:qFormat/>
    <w:pPr>
      <w:outlineLvl w:val="5"/>
    </w:pPr>
  </w:style>
  <w:style w:type="paragraph" w:styleId="Heading7">
    <w:name w:val="heading 7"/>
    <w:basedOn w:val="Heading"/>
    <w:qFormat/>
    <w:pPr>
      <w:outlineLvl w:val="6"/>
    </w:pPr>
  </w:style>
  <w:style w:type="paragraph" w:styleId="Heading8">
    <w:name w:val="heading 8"/>
    <w:basedOn w:val="Heading"/>
    <w:qFormat/>
    <w:pPr>
      <w:outlineLvl w:val="7"/>
    </w:pPr>
  </w:style>
  <w:style w:type="paragraph" w:styleId="Heading9">
    <w:name w:val="heading 9"/>
    <w:basedOn w:val="Heading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turInternet">
    <w:name w:val="Legătură Internet"/>
    <w:qFormat/>
    <w:rPr>
      <w:color w:val="000080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5340CF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A29A5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A29A5"/>
    <w:rPr>
      <w:rFonts w:cs="Mangal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51B4A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732FC4"/>
    <w:rPr>
      <w:rFonts w:ascii="Arial" w:eastAsia="SimSun" w:hAnsi="Arial" w:cs="Arial"/>
      <w:b/>
      <w:bCs/>
      <w:sz w:val="32"/>
      <w:szCs w:val="32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qFormat/>
    <w:rsid w:val="00732FC4"/>
    <w:rPr>
      <w:rFonts w:ascii="Times New Roman" w:eastAsia="Times New Roman" w:hAnsi="Times New Roman" w:cs="Times New Roman"/>
      <w:b/>
      <w:bCs/>
      <w:sz w:val="27"/>
      <w:szCs w:val="27"/>
      <w:lang w:val="en-US" w:eastAsia="ar-SA" w:bidi="ar-SA"/>
    </w:rPr>
  </w:style>
  <w:style w:type="character" w:styleId="Strong">
    <w:name w:val="Strong"/>
    <w:qFormat/>
    <w:rsid w:val="00732FC4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  <w:b w:val="0"/>
      <w:sz w:val="24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OpenSymbol"/>
      <w:b w:val="0"/>
      <w:sz w:val="24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OpenSymbol"/>
      <w:b w:val="0"/>
      <w:sz w:val="24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OpenSymbol"/>
      <w:b w:val="0"/>
      <w:sz w:val="24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OpenSymbol"/>
      <w:b w:val="0"/>
      <w:sz w:val="24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  <w:b w:val="0"/>
      <w:sz w:val="24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  <w:b w:val="0"/>
      <w:sz w:val="24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OpenSymbol"/>
      <w:b w:val="0"/>
      <w:sz w:val="24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OpenSymbol"/>
      <w:b w:val="0"/>
      <w:sz w:val="24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  <w:b w:val="0"/>
      <w:sz w:val="24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OpenSymbol"/>
      <w:b w:val="0"/>
      <w:sz w:val="24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OpenSymbol"/>
      <w:b w:val="0"/>
      <w:sz w:val="24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OpenSymbol"/>
      <w:b w:val="0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OpenSymbol"/>
      <w:b w:val="0"/>
      <w:sz w:val="24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OpenSymbol"/>
      <w:b w:val="0"/>
      <w:sz w:val="24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-DefaultParagraphFont">
    <w:name w:val="WW-Default Paragraph Font"/>
    <w:qFormat/>
  </w:style>
  <w:style w:type="character" w:customStyle="1" w:styleId="apple-converted-space">
    <w:name w:val="apple-converted-space"/>
    <w:basedOn w:val="WW-DefaultParagraphFont"/>
    <w:qFormat/>
  </w:style>
  <w:style w:type="character" w:customStyle="1" w:styleId="WW8Num2z0">
    <w:name w:val="WW8Num2z0"/>
    <w:qFormat/>
    <w:rPr>
      <w:rFonts w:ascii="Symbol" w:hAnsi="Symbol" w:cs="Symbol"/>
      <w:color w:val="222222"/>
      <w:sz w:val="20"/>
      <w:szCs w:val="28"/>
      <w:lang w:val="it-I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iltitlu">
    <w:name w:val="Stil titlu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53B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8A29A5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A29A5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1B4A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qFormat/>
    <w:rsid w:val="00732FC4"/>
    <w:pPr>
      <w:suppressAutoHyphens/>
      <w:spacing w:before="280" w:after="280"/>
    </w:pPr>
    <w:rPr>
      <w:rFonts w:ascii="Times" w:eastAsia="SimSun" w:hAnsi="Times" w:cs="Times New Roman"/>
      <w:sz w:val="20"/>
      <w:szCs w:val="20"/>
      <w:lang w:val="en-US" w:eastAsia="ar-SA" w:bidi="ar-SA"/>
    </w:rPr>
  </w:style>
  <w:style w:type="paragraph" w:customStyle="1" w:styleId="Heading10">
    <w:name w:val="Heading 10"/>
    <w:basedOn w:val="Heading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character" w:styleId="Hyperlink">
    <w:name w:val="Hyperlink"/>
    <w:basedOn w:val="DefaultParagraphFont"/>
    <w:uiPriority w:val="99"/>
    <w:unhideWhenUsed/>
    <w:rsid w:val="004611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8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C7FA-6F01-4E20-8315-E324F0E7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pasedrio pasedario</cp:lastModifiedBy>
  <cp:revision>2</cp:revision>
  <cp:lastPrinted>2021-10-01T09:03:00Z</cp:lastPrinted>
  <dcterms:created xsi:type="dcterms:W3CDTF">2021-10-01T10:23:00Z</dcterms:created>
  <dcterms:modified xsi:type="dcterms:W3CDTF">2021-10-01T10:23:00Z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